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D15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D1537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380 405,38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B62F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D15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379 795,75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D1537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193 860,43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Электроэнергия на ОДН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757ED" w:rsidRPr="006757ED" w:rsidRDefault="008D1537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118 784,90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383033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8D1537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1 737,42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383033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8D1537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11 101,33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383033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8D1537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91 443,60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383033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8D1537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12 947,40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E341C8">
        <w:tc>
          <w:tcPr>
            <w:tcW w:w="709" w:type="dxa"/>
          </w:tcPr>
          <w:p w:rsidR="006C3A8F" w:rsidRPr="00A837A6" w:rsidRDefault="00383033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8D1537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4 315,80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9717C5">
        <w:trPr>
          <w:trHeight w:val="274"/>
        </w:trPr>
        <w:tc>
          <w:tcPr>
            <w:tcW w:w="709" w:type="dxa"/>
          </w:tcPr>
          <w:p w:rsidR="006C3A8F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8D1537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573 003,84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Pr="00017515" w:rsidRDefault="00E321BE" w:rsidP="0050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9601F3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0740F" w:rsidRPr="00A25FD8" w:rsidRDefault="008D1537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914,88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6C6AA6">
        <w:trPr>
          <w:trHeight w:val="705"/>
        </w:trPr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BE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8D1537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208 207,04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  <w:r w:rsidR="006C3A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62F5A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8D1537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165 285,28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FC1547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383033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Расходы по </w:t>
            </w:r>
            <w:r w:rsidR="00383033">
              <w:rPr>
                <w:rFonts w:ascii="Times New Roman" w:hAnsi="Times New Roman" w:cs="Times New Roman"/>
                <w:color w:val="365F91" w:themeColor="accent1" w:themeShade="BF"/>
              </w:rPr>
              <w:t>оплате услуг ЕИРЦ (2,46 % от начислений за ЖКУ)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8D153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55 173,04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Прочие расходы 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8D153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67 284,20</w:t>
            </w:r>
            <w:bookmarkStart w:id="0" w:name="_GoBack"/>
            <w:bookmarkEnd w:id="0"/>
          </w:p>
        </w:tc>
      </w:tr>
      <w:tr w:rsidR="00B62F5A" w:rsidRPr="00A25FD8" w:rsidTr="00FC1547">
        <w:trPr>
          <w:trHeight w:val="501"/>
        </w:trPr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45A07"/>
    <w:rsid w:val="001E4604"/>
    <w:rsid w:val="001E7780"/>
    <w:rsid w:val="0022067B"/>
    <w:rsid w:val="00220CB1"/>
    <w:rsid w:val="002257DD"/>
    <w:rsid w:val="002A33F2"/>
    <w:rsid w:val="002F4823"/>
    <w:rsid w:val="002F7597"/>
    <w:rsid w:val="00300A73"/>
    <w:rsid w:val="00316EF5"/>
    <w:rsid w:val="00325602"/>
    <w:rsid w:val="00330A07"/>
    <w:rsid w:val="0035436F"/>
    <w:rsid w:val="003674DD"/>
    <w:rsid w:val="00383033"/>
    <w:rsid w:val="00392A03"/>
    <w:rsid w:val="0039714F"/>
    <w:rsid w:val="003B3C95"/>
    <w:rsid w:val="003E4771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757ED"/>
    <w:rsid w:val="006767E4"/>
    <w:rsid w:val="006A3AD0"/>
    <w:rsid w:val="006C3A8F"/>
    <w:rsid w:val="006C6AA6"/>
    <w:rsid w:val="006D402A"/>
    <w:rsid w:val="006D61C0"/>
    <w:rsid w:val="00767F6E"/>
    <w:rsid w:val="00785F84"/>
    <w:rsid w:val="007D5778"/>
    <w:rsid w:val="0080423A"/>
    <w:rsid w:val="008110D2"/>
    <w:rsid w:val="00831120"/>
    <w:rsid w:val="008319D0"/>
    <w:rsid w:val="00842EBE"/>
    <w:rsid w:val="00857197"/>
    <w:rsid w:val="00880B92"/>
    <w:rsid w:val="008D1537"/>
    <w:rsid w:val="008E5791"/>
    <w:rsid w:val="008F54DC"/>
    <w:rsid w:val="00920332"/>
    <w:rsid w:val="009601F3"/>
    <w:rsid w:val="009717C5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62F5A"/>
    <w:rsid w:val="00BA7DD2"/>
    <w:rsid w:val="00BB646E"/>
    <w:rsid w:val="00BD6C2C"/>
    <w:rsid w:val="00C156B7"/>
    <w:rsid w:val="00C64606"/>
    <w:rsid w:val="00C73373"/>
    <w:rsid w:val="00CE6E02"/>
    <w:rsid w:val="00D069F0"/>
    <w:rsid w:val="00D17E66"/>
    <w:rsid w:val="00D234B8"/>
    <w:rsid w:val="00D31CDA"/>
    <w:rsid w:val="00D4760B"/>
    <w:rsid w:val="00D604F2"/>
    <w:rsid w:val="00DA1957"/>
    <w:rsid w:val="00DC150E"/>
    <w:rsid w:val="00DF446F"/>
    <w:rsid w:val="00E321BE"/>
    <w:rsid w:val="00E341C8"/>
    <w:rsid w:val="00E41E82"/>
    <w:rsid w:val="00ED3BA6"/>
    <w:rsid w:val="00F00E6E"/>
    <w:rsid w:val="00F935A5"/>
    <w:rsid w:val="00F952DD"/>
    <w:rsid w:val="00FB5852"/>
    <w:rsid w:val="00FC0F49"/>
    <w:rsid w:val="00FC1547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2017-04-07T10:14:00Z</dcterms:created>
  <dcterms:modified xsi:type="dcterms:W3CDTF">2017-09-07T09:25:00Z</dcterms:modified>
</cp:coreProperties>
</file>