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1C5F7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C5F7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36 665,47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C5F7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23 832,56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C5F7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16 884,70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C5F7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1 304,82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C5F7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C5F7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C5F7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C5F7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989,14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1C5F7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8 869,66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D70DB5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B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1C5F76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C5F76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0DB5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2017-06-15T12:20:00Z</dcterms:modified>
</cp:coreProperties>
</file>