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2A" w:rsidRDefault="00FD492F">
      <w:pPr>
        <w:pStyle w:val="50"/>
        <w:keepNext/>
        <w:keepLines/>
        <w:shd w:val="clear" w:color="auto" w:fill="auto"/>
        <w:ind w:left="20"/>
      </w:pPr>
      <w:bookmarkStart w:id="0" w:name="bookmark6"/>
      <w:r>
        <w:t xml:space="preserve">ПРОТОКОЛ </w:t>
      </w:r>
      <w:r w:rsidRPr="00BF4091">
        <w:rPr>
          <w:lang w:eastAsia="en-US" w:bidi="en-US"/>
        </w:rPr>
        <w:t>№ 2</w:t>
      </w:r>
      <w:bookmarkEnd w:id="0"/>
    </w:p>
    <w:p w:rsidR="006A052A" w:rsidRDefault="00FD492F">
      <w:pPr>
        <w:pStyle w:val="30"/>
        <w:shd w:val="clear" w:color="auto" w:fill="auto"/>
      </w:pPr>
      <w:r>
        <w:t>общего собрания собственников помещений в многоквартирном доме, расположенного по адресу:</w:t>
      </w:r>
    </w:p>
    <w:p w:rsidR="006A052A" w:rsidRDefault="00FD492F">
      <w:pPr>
        <w:pStyle w:val="30"/>
        <w:shd w:val="clear" w:color="auto" w:fill="auto"/>
        <w:ind w:left="20"/>
        <w:jc w:val="center"/>
      </w:pPr>
      <w:r>
        <w:t>Московская область, г. Истра, ул. Рабочий проезд, д. 7</w:t>
      </w:r>
    </w:p>
    <w:p w:rsidR="006A052A" w:rsidRDefault="00FD492F">
      <w:pPr>
        <w:pStyle w:val="20"/>
        <w:shd w:val="clear" w:color="auto" w:fill="auto"/>
        <w:tabs>
          <w:tab w:val="left" w:pos="8899"/>
        </w:tabs>
      </w:pPr>
      <w:r>
        <w:t>г. Истра</w:t>
      </w:r>
      <w:r>
        <w:tab/>
        <w:t>«29» июля 2016 г.</w:t>
      </w:r>
    </w:p>
    <w:p w:rsidR="006A052A" w:rsidRDefault="00FD492F">
      <w:pPr>
        <w:pStyle w:val="20"/>
        <w:shd w:val="clear" w:color="auto" w:fill="auto"/>
        <w:spacing w:after="112"/>
      </w:pPr>
      <w:r>
        <w:t>ул. Рабочий проезд, д. 7</w:t>
      </w:r>
    </w:p>
    <w:p w:rsidR="006A052A" w:rsidRDefault="00FD492F">
      <w:pPr>
        <w:pStyle w:val="20"/>
        <w:shd w:val="clear" w:color="auto" w:fill="auto"/>
        <w:spacing w:line="274" w:lineRule="exact"/>
        <w:ind w:firstLine="500"/>
      </w:pPr>
      <w:r>
        <w:t xml:space="preserve">Количество помещений в многоквартирном доме: жилых - 140, нежилых - 4. </w:t>
      </w:r>
      <w:proofErr w:type="gramStart"/>
      <w:r>
        <w:t>Общая площадь помещений в многоквартирном доме: всего 8722,1 кв. м. (100%), из них 8105,2 кв. м. жилых помещений, в том числе 148 кв. м. муниципальных помещений; 616,9 кв. м. нежилых помещений.</w:t>
      </w:r>
      <w:proofErr w:type="gramEnd"/>
    </w:p>
    <w:p w:rsidR="006A052A" w:rsidRDefault="00FD492F">
      <w:pPr>
        <w:pStyle w:val="20"/>
        <w:shd w:val="clear" w:color="auto" w:fill="auto"/>
        <w:spacing w:line="274" w:lineRule="exact"/>
        <w:ind w:firstLine="500"/>
      </w:pPr>
      <w:r>
        <w:t xml:space="preserve">Общее собрание собственников помещений в доме созвано по инициативе собственников помещений: Захарова А. А. (кв. 21), Ивановой Л.М. (кв. 109), </w:t>
      </w:r>
      <w:proofErr w:type="spellStart"/>
      <w:r>
        <w:t>Лябиной</w:t>
      </w:r>
      <w:proofErr w:type="spellEnd"/>
      <w:r>
        <w:t xml:space="preserve"> Л.А. (кв. 15), Михайлова К)</w:t>
      </w:r>
      <w:proofErr w:type="gramStart"/>
      <w:r>
        <w:t>.А</w:t>
      </w:r>
      <w:proofErr w:type="gramEnd"/>
      <w:r>
        <w:t xml:space="preserve">. (кв. 48), </w:t>
      </w:r>
      <w:proofErr w:type="spellStart"/>
      <w:r>
        <w:t>Милашевского</w:t>
      </w:r>
      <w:proofErr w:type="spellEnd"/>
      <w:r>
        <w:t xml:space="preserve"> А.В. (кв. 85), Голубевой А.М. (кв. 123), Ромашковой Н.П. (кв. 10), </w:t>
      </w:r>
      <w:proofErr w:type="spellStart"/>
      <w:r>
        <w:t>Винокуровой</w:t>
      </w:r>
      <w:proofErr w:type="spellEnd"/>
      <w:r>
        <w:t xml:space="preserve"> Н.А. (кв. 98), Мурашова А.Н. (кв. 31), Кузнецовой О.А. (кв. 11), Рыковой В.П. (кв. 3).</w:t>
      </w:r>
    </w:p>
    <w:p w:rsidR="006A052A" w:rsidRDefault="00FD492F">
      <w:pPr>
        <w:pStyle w:val="20"/>
        <w:shd w:val="clear" w:color="auto" w:fill="auto"/>
        <w:spacing w:line="274" w:lineRule="exact"/>
        <w:ind w:firstLine="500"/>
      </w:pPr>
      <w:r>
        <w:t>Форма проведения - заочное голосование.</w:t>
      </w:r>
    </w:p>
    <w:p w:rsidR="006A052A" w:rsidRDefault="00FD492F">
      <w:pPr>
        <w:pStyle w:val="20"/>
        <w:shd w:val="clear" w:color="auto" w:fill="auto"/>
        <w:spacing w:line="274" w:lineRule="exact"/>
        <w:ind w:firstLine="500"/>
      </w:pPr>
      <w:r>
        <w:t>Период проведения заочного голосования: с 15 июля 2016 года по 28 июля 2016 года.</w:t>
      </w:r>
    </w:p>
    <w:p w:rsidR="006A052A" w:rsidRDefault="00FD492F">
      <w:pPr>
        <w:pStyle w:val="20"/>
        <w:shd w:val="clear" w:color="auto" w:fill="auto"/>
        <w:spacing w:line="274" w:lineRule="exact"/>
        <w:ind w:firstLine="500"/>
      </w:pPr>
      <w:r>
        <w:t>Место проведения: Московская область, город Истра, ул. Рабочий проезд, дом 7.</w:t>
      </w:r>
    </w:p>
    <w:p w:rsidR="006A052A" w:rsidRDefault="00FD492F">
      <w:pPr>
        <w:pStyle w:val="20"/>
        <w:shd w:val="clear" w:color="auto" w:fill="auto"/>
        <w:spacing w:line="274" w:lineRule="exact"/>
        <w:ind w:firstLine="500"/>
      </w:pPr>
      <w:r>
        <w:t>Председатель собрания - собственник квартиры № 21 Захаров Алексей Алексеевич.</w:t>
      </w:r>
    </w:p>
    <w:p w:rsidR="006A052A" w:rsidRDefault="00FD492F">
      <w:pPr>
        <w:pStyle w:val="20"/>
        <w:shd w:val="clear" w:color="auto" w:fill="auto"/>
        <w:spacing w:line="274" w:lineRule="exact"/>
        <w:ind w:firstLine="500"/>
      </w:pPr>
      <w:r>
        <w:t>Секретарь собрания - собственник квартиры № 110 Мищенко Елена Валерьевна.</w:t>
      </w:r>
    </w:p>
    <w:p w:rsidR="006A052A" w:rsidRDefault="00FD492F">
      <w:pPr>
        <w:pStyle w:val="20"/>
        <w:shd w:val="clear" w:color="auto" w:fill="auto"/>
        <w:spacing w:line="274" w:lineRule="exact"/>
        <w:ind w:firstLine="500"/>
      </w:pPr>
      <w:r>
        <w:t>Счетная комиссия:</w:t>
      </w:r>
    </w:p>
    <w:p w:rsidR="006A052A" w:rsidRDefault="00FD492F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74" w:lineRule="exact"/>
        <w:ind w:firstLine="500"/>
      </w:pPr>
      <w:r>
        <w:t xml:space="preserve">собственник квартиры № 15 </w:t>
      </w:r>
      <w:proofErr w:type="spellStart"/>
      <w:r>
        <w:t>Лябина</w:t>
      </w:r>
      <w:proofErr w:type="spellEnd"/>
      <w:r>
        <w:t xml:space="preserve"> Лидия Антоновна;</w:t>
      </w:r>
    </w:p>
    <w:p w:rsidR="006A052A" w:rsidRDefault="00FD492F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74" w:lineRule="exact"/>
        <w:ind w:firstLine="500"/>
      </w:pPr>
      <w:r>
        <w:t>собственник квартиры № 21 Захаров Алексей Алексеевич;</w:t>
      </w:r>
    </w:p>
    <w:p w:rsidR="006A052A" w:rsidRDefault="00FD492F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line="274" w:lineRule="exact"/>
        <w:ind w:firstLine="500"/>
      </w:pPr>
      <w:r>
        <w:t xml:space="preserve">собственник квартиры № 85 </w:t>
      </w:r>
      <w:proofErr w:type="spellStart"/>
      <w:r>
        <w:t>Милатевский</w:t>
      </w:r>
      <w:proofErr w:type="spellEnd"/>
      <w:r>
        <w:t xml:space="preserve"> Алексей Валентинович;</w:t>
      </w:r>
    </w:p>
    <w:p w:rsidR="006A052A" w:rsidRDefault="00FD492F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after="243" w:line="274" w:lineRule="exact"/>
        <w:ind w:firstLine="500"/>
      </w:pPr>
      <w:r>
        <w:t>собственник квартиры № 123 Голубева Анастасия Ивановна.</w:t>
      </w:r>
    </w:p>
    <w:p w:rsidR="006A052A" w:rsidRDefault="00FD492F">
      <w:pPr>
        <w:pStyle w:val="50"/>
        <w:keepNext/>
        <w:keepLines/>
        <w:shd w:val="clear" w:color="auto" w:fill="auto"/>
        <w:spacing w:line="270" w:lineRule="exact"/>
        <w:ind w:left="20"/>
      </w:pPr>
      <w:bookmarkStart w:id="1" w:name="bookmark7"/>
      <w:r>
        <w:t>Повестка дня:</w:t>
      </w:r>
      <w:bookmarkEnd w:id="1"/>
    </w:p>
    <w:p w:rsidR="006A052A" w:rsidRDefault="00FD492F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70" w:lineRule="exact"/>
        <w:ind w:firstLine="500"/>
      </w:pPr>
      <w:r>
        <w:t>Избрание председателя и секретаря собрания.</w:t>
      </w:r>
    </w:p>
    <w:p w:rsidR="006A052A" w:rsidRDefault="00FD492F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line="270" w:lineRule="exact"/>
        <w:ind w:firstLine="500"/>
      </w:pPr>
      <w:r>
        <w:t>Избрание счетной комиссии.</w:t>
      </w:r>
    </w:p>
    <w:p w:rsidR="006A052A" w:rsidRDefault="00FD492F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line="270" w:lineRule="exact"/>
        <w:ind w:firstLine="500"/>
      </w:pPr>
      <w:r>
        <w:t>Выбор в качестве способа управления МКД - управление управляющей компанией.</w:t>
      </w:r>
    </w:p>
    <w:p w:rsidR="006A052A" w:rsidRDefault="00FD492F">
      <w:pPr>
        <w:pStyle w:val="20"/>
        <w:numPr>
          <w:ilvl w:val="0"/>
          <w:numId w:val="2"/>
        </w:numPr>
        <w:shd w:val="clear" w:color="auto" w:fill="auto"/>
        <w:tabs>
          <w:tab w:val="left" w:pos="858"/>
        </w:tabs>
        <w:spacing w:line="270" w:lineRule="exact"/>
        <w:ind w:firstLine="500"/>
      </w:pPr>
      <w:r>
        <w:t>Выбор в соответствии со ст. 161 ЖК РФ управляющей компании:</w:t>
      </w:r>
    </w:p>
    <w:p w:rsidR="006A052A" w:rsidRDefault="00FD492F">
      <w:pPr>
        <w:pStyle w:val="20"/>
        <w:shd w:val="clear" w:color="auto" w:fill="auto"/>
        <w:tabs>
          <w:tab w:val="left" w:pos="866"/>
        </w:tabs>
        <w:spacing w:line="270" w:lineRule="exact"/>
        <w:ind w:firstLine="500"/>
      </w:pPr>
      <w:r>
        <w:t>а)</w:t>
      </w:r>
      <w:r>
        <w:tab/>
        <w:t xml:space="preserve">ООО УК «Д.Ф. и </w:t>
      </w:r>
      <w:proofErr w:type="gramStart"/>
      <w:r>
        <w:t>Ко</w:t>
      </w:r>
      <w:proofErr w:type="gramEnd"/>
      <w:r>
        <w:t>»;</w:t>
      </w:r>
    </w:p>
    <w:p w:rsidR="006A052A" w:rsidRDefault="00FD492F">
      <w:pPr>
        <w:pStyle w:val="20"/>
        <w:shd w:val="clear" w:color="auto" w:fill="auto"/>
        <w:tabs>
          <w:tab w:val="left" w:pos="884"/>
        </w:tabs>
        <w:spacing w:line="270" w:lineRule="exact"/>
        <w:ind w:firstLine="500"/>
      </w:pPr>
      <w:r>
        <w:t>б)</w:t>
      </w:r>
      <w:r>
        <w:tab/>
        <w:t>ООО УК «Феникс».</w:t>
      </w:r>
    </w:p>
    <w:p w:rsidR="006A052A" w:rsidRDefault="00FD492F">
      <w:pPr>
        <w:pStyle w:val="20"/>
        <w:numPr>
          <w:ilvl w:val="0"/>
          <w:numId w:val="2"/>
        </w:numPr>
        <w:shd w:val="clear" w:color="auto" w:fill="auto"/>
        <w:tabs>
          <w:tab w:val="left" w:pos="783"/>
        </w:tabs>
        <w:spacing w:line="270" w:lineRule="exact"/>
        <w:ind w:firstLine="500"/>
      </w:pPr>
      <w:r>
        <w:t>Утверждение условий договора управления МКД с выбранной управляющей компанией сроком на 1 (один) год.</w:t>
      </w:r>
    </w:p>
    <w:p w:rsidR="006A052A" w:rsidRDefault="00FD492F">
      <w:pPr>
        <w:pStyle w:val="20"/>
        <w:numPr>
          <w:ilvl w:val="0"/>
          <w:numId w:val="2"/>
        </w:numPr>
        <w:shd w:val="clear" w:color="auto" w:fill="auto"/>
        <w:tabs>
          <w:tab w:val="left" w:pos="787"/>
        </w:tabs>
        <w:spacing w:line="270" w:lineRule="exact"/>
        <w:ind w:firstLine="500"/>
      </w:pPr>
      <w:r>
        <w:t>Определение места размещения документов общего собрания (уведомлений о проведении собрания и по итогам голосования, информационных материалов по выбираемым УК) - на информационных стендах в холлах 1-го этажа.</w:t>
      </w:r>
    </w:p>
    <w:p w:rsidR="006A052A" w:rsidRDefault="00FD492F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line="274" w:lineRule="exact"/>
        <w:ind w:firstLine="500"/>
      </w:pPr>
      <w:r>
        <w:t>Определение места хранения документов общего собрания:</w:t>
      </w:r>
    </w:p>
    <w:p w:rsidR="006A052A" w:rsidRDefault="00FD492F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line="274" w:lineRule="exact"/>
        <w:ind w:firstLine="500"/>
      </w:pPr>
      <w:proofErr w:type="spellStart"/>
      <w:r>
        <w:t>ый</w:t>
      </w:r>
      <w:proofErr w:type="spellEnd"/>
      <w:r>
        <w:t xml:space="preserve"> экземпляр - у представителя совета дома Захарова А.А. (кв. 21);</w:t>
      </w:r>
    </w:p>
    <w:p w:rsidR="006A052A" w:rsidRDefault="00FD492F">
      <w:pPr>
        <w:pStyle w:val="20"/>
        <w:numPr>
          <w:ilvl w:val="0"/>
          <w:numId w:val="3"/>
        </w:numPr>
        <w:shd w:val="clear" w:color="auto" w:fill="auto"/>
        <w:tabs>
          <w:tab w:val="left" w:pos="880"/>
        </w:tabs>
        <w:spacing w:line="274" w:lineRule="exact"/>
        <w:ind w:firstLine="500"/>
      </w:pPr>
      <w:proofErr w:type="gramStart"/>
      <w:r>
        <w:t>ой</w:t>
      </w:r>
      <w:proofErr w:type="gramEnd"/>
      <w:r>
        <w:t xml:space="preserve"> экземпляр - в выбранной управляющей компании.</w:t>
      </w:r>
    </w:p>
    <w:p w:rsidR="006A052A" w:rsidRDefault="00FD492F">
      <w:pPr>
        <w:pStyle w:val="20"/>
        <w:numPr>
          <w:ilvl w:val="0"/>
          <w:numId w:val="2"/>
        </w:numPr>
        <w:shd w:val="clear" w:color="auto" w:fill="auto"/>
        <w:tabs>
          <w:tab w:val="left" w:pos="780"/>
        </w:tabs>
        <w:spacing w:after="246" w:line="270" w:lineRule="exact"/>
        <w:ind w:firstLine="500"/>
      </w:pPr>
      <w:r>
        <w:t>Определение способа доведения до сведений собственников помещений в МКД о проведении общего собрания и итогов голосования - путем вывешивания уведомлений.</w:t>
      </w:r>
    </w:p>
    <w:p w:rsidR="006A052A" w:rsidRDefault="00FD492F">
      <w:pPr>
        <w:pStyle w:val="20"/>
        <w:shd w:val="clear" w:color="auto" w:fill="auto"/>
        <w:spacing w:after="232"/>
        <w:ind w:firstLine="500"/>
      </w:pPr>
      <w:r>
        <w:t>В соответствии с п. 3 ст. 48 Жилищного Кодекса РФ «количество голосов, которыми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доме».</w:t>
      </w:r>
    </w:p>
    <w:p w:rsidR="006A052A" w:rsidRDefault="00BF4091">
      <w:pPr>
        <w:pStyle w:val="20"/>
        <w:shd w:val="clear" w:color="auto" w:fill="auto"/>
        <w:tabs>
          <w:tab w:val="left" w:pos="10198"/>
        </w:tabs>
        <w:spacing w:line="274" w:lineRule="exact"/>
        <w:ind w:firstLine="500"/>
      </w:pPr>
      <w:r>
        <w:t xml:space="preserve">В собрании приняли участие </w:t>
      </w:r>
      <w:r w:rsidR="00FD492F">
        <w:t>собственники помещен</w:t>
      </w:r>
      <w:r>
        <w:t xml:space="preserve">ий, обладающие в совокупности – </w:t>
      </w:r>
      <w:r w:rsidRPr="00BF4091">
        <w:rPr>
          <w:b/>
          <w:u w:val="single"/>
        </w:rPr>
        <w:t>6135,25</w:t>
      </w:r>
      <w:r>
        <w:t xml:space="preserve"> </w:t>
      </w:r>
      <w:proofErr w:type="spellStart"/>
      <w:r w:rsidR="00FD492F">
        <w:rPr>
          <w:rStyle w:val="21"/>
        </w:rPr>
        <w:t>кв.м</w:t>
      </w:r>
      <w:proofErr w:type="spellEnd"/>
      <w:r w:rsidR="00FD492F">
        <w:rPr>
          <w:rStyle w:val="21"/>
        </w:rPr>
        <w:t>.,</w:t>
      </w:r>
    </w:p>
    <w:p w:rsidR="006A052A" w:rsidRDefault="00BF4091">
      <w:pPr>
        <w:pStyle w:val="30"/>
        <w:shd w:val="clear" w:color="auto" w:fill="auto"/>
        <w:tabs>
          <w:tab w:val="left" w:pos="2714"/>
        </w:tabs>
      </w:pPr>
      <w:r>
        <w:t xml:space="preserve">что составляет – </w:t>
      </w:r>
      <w:r w:rsidR="00A56A1B">
        <w:rPr>
          <w:u w:val="single"/>
        </w:rPr>
        <w:t>75,7</w:t>
      </w:r>
      <w:r>
        <w:t xml:space="preserve"> % </w:t>
      </w:r>
      <w:r w:rsidR="00FD492F">
        <w:t>от общего количества голосов.</w:t>
      </w:r>
    </w:p>
    <w:p w:rsidR="006A052A" w:rsidRDefault="00BF4091" w:rsidP="00BF4091">
      <w:pPr>
        <w:pStyle w:val="20"/>
        <w:shd w:val="clear" w:color="auto" w:fill="auto"/>
        <w:tabs>
          <w:tab w:val="left" w:pos="4317"/>
        </w:tabs>
        <w:spacing w:line="274" w:lineRule="exact"/>
        <w:ind w:firstLine="500"/>
      </w:pPr>
      <w:proofErr w:type="gramStart"/>
      <w:r>
        <w:t xml:space="preserve">Признаны недействительными </w:t>
      </w:r>
      <w:r w:rsidRPr="00BF4091">
        <w:rPr>
          <w:u w:val="single"/>
        </w:rPr>
        <w:t>6</w:t>
      </w:r>
      <w:r>
        <w:t xml:space="preserve"> </w:t>
      </w:r>
      <w:r w:rsidR="00FD492F">
        <w:t xml:space="preserve">шт. бюллетеней голосования, обладающие в совокупности </w:t>
      </w:r>
      <w:r>
        <w:t>–</w:t>
      </w:r>
      <w:bookmarkStart w:id="2" w:name="bookmark8"/>
      <w:r>
        <w:t xml:space="preserve"> </w:t>
      </w:r>
      <w:r w:rsidRPr="00BF4091">
        <w:rPr>
          <w:u w:val="single"/>
        </w:rPr>
        <w:t>262,7</w:t>
      </w:r>
      <w:r>
        <w:t xml:space="preserve"> </w:t>
      </w:r>
      <w:r w:rsidR="00FD492F">
        <w:rPr>
          <w:rStyle w:val="53"/>
          <w:b w:val="0"/>
          <w:bCs w:val="0"/>
        </w:rPr>
        <w:t xml:space="preserve"> </w:t>
      </w:r>
      <w:proofErr w:type="spellStart"/>
      <w:r w:rsidR="00FD492F">
        <w:t>кв.м</w:t>
      </w:r>
      <w:proofErr w:type="spellEnd"/>
      <w:r w:rsidR="00FD492F">
        <w:t xml:space="preserve">., что составляет - </w:t>
      </w:r>
      <w:r>
        <w:rPr>
          <w:rStyle w:val="51"/>
          <w:b w:val="0"/>
          <w:bCs w:val="0"/>
        </w:rPr>
        <w:t xml:space="preserve"> 4,4 </w:t>
      </w:r>
      <w:r w:rsidR="00FD492F">
        <w:rPr>
          <w:rStyle w:val="53"/>
          <w:b w:val="0"/>
          <w:bCs w:val="0"/>
        </w:rPr>
        <w:t xml:space="preserve">% </w:t>
      </w:r>
      <w:r w:rsidR="00FD492F" w:rsidRPr="00BF4091">
        <w:rPr>
          <w:b/>
        </w:rPr>
        <w:t>от общего количества голосовавших.</w:t>
      </w:r>
      <w:bookmarkEnd w:id="2"/>
      <w:proofErr w:type="gramEnd"/>
    </w:p>
    <w:p w:rsidR="006A052A" w:rsidRDefault="00BF4091">
      <w:pPr>
        <w:pStyle w:val="20"/>
        <w:shd w:val="clear" w:color="auto" w:fill="auto"/>
        <w:spacing w:line="274" w:lineRule="exact"/>
        <w:ind w:firstLine="500"/>
      </w:pPr>
      <w:r>
        <w:t xml:space="preserve">В </w:t>
      </w:r>
      <w:r w:rsidR="00FD492F">
        <w:t>соответствии со ст. 45 Жилищного Кодекса РФ, общее собрание собственников помещений в многоквартирном доме правомочно (имеет кворум), если в нем приняли участие собственники помещений, обладающие более 50 % (пятидесяти процентов) голосов от общего числа голосов.</w:t>
      </w:r>
    </w:p>
    <w:p w:rsidR="006A052A" w:rsidRDefault="00FD492F">
      <w:pPr>
        <w:pStyle w:val="30"/>
        <w:shd w:val="clear" w:color="auto" w:fill="auto"/>
        <w:ind w:firstLine="500"/>
      </w:pPr>
      <w:r>
        <w:t xml:space="preserve">Таким образом, общее собрание </w:t>
      </w:r>
      <w:proofErr w:type="gramStart"/>
      <w:r>
        <w:t>правомочно</w:t>
      </w:r>
      <w:proofErr w:type="gramEnd"/>
      <w:r>
        <w:t xml:space="preserve"> но всем вопросам повестки дня.</w:t>
      </w:r>
    </w:p>
    <w:p w:rsidR="006A052A" w:rsidRDefault="00FD492F">
      <w:pPr>
        <w:pStyle w:val="30"/>
        <w:shd w:val="clear" w:color="auto" w:fill="auto"/>
        <w:ind w:left="1760"/>
        <w:jc w:val="left"/>
      </w:pPr>
      <w:r>
        <w:rPr>
          <w:rStyle w:val="31"/>
          <w:b/>
          <w:bCs/>
        </w:rPr>
        <w:t>По вопросам повестки дня голоса распределились следующим образом</w:t>
      </w:r>
      <w:r>
        <w:t>:</w:t>
      </w:r>
    </w:p>
    <w:p w:rsidR="00BF4091" w:rsidRDefault="00BF4091">
      <w:pPr>
        <w:pStyle w:val="30"/>
        <w:shd w:val="clear" w:color="auto" w:fill="auto"/>
        <w:ind w:left="1760"/>
        <w:jc w:val="left"/>
      </w:pPr>
    </w:p>
    <w:p w:rsidR="00BF4091" w:rsidRDefault="00BF4091">
      <w:pPr>
        <w:pStyle w:val="30"/>
        <w:shd w:val="clear" w:color="auto" w:fill="auto"/>
        <w:ind w:left="1760"/>
        <w:jc w:val="left"/>
      </w:pPr>
    </w:p>
    <w:p w:rsidR="006A052A" w:rsidRDefault="00FD492F">
      <w:pPr>
        <w:pStyle w:val="30"/>
        <w:shd w:val="clear" w:color="auto" w:fill="auto"/>
        <w:ind w:left="3920"/>
        <w:jc w:val="left"/>
      </w:pPr>
      <w:r>
        <w:rPr>
          <w:rStyle w:val="31"/>
          <w:b/>
          <w:bCs/>
        </w:rPr>
        <w:t>Первый вопрос повестки дня:</w:t>
      </w:r>
    </w:p>
    <w:p w:rsidR="006A052A" w:rsidRDefault="00FD492F">
      <w:pPr>
        <w:pStyle w:val="20"/>
        <w:shd w:val="clear" w:color="auto" w:fill="auto"/>
        <w:spacing w:line="274" w:lineRule="exact"/>
        <w:ind w:left="520"/>
      </w:pPr>
      <w:r>
        <w:lastRenderedPageBreak/>
        <w:t>Избрание председателя и секретаря собрания:</w:t>
      </w:r>
    </w:p>
    <w:p w:rsidR="006A052A" w:rsidRDefault="00FD492F">
      <w:pPr>
        <w:pStyle w:val="20"/>
        <w:shd w:val="clear" w:color="auto" w:fill="auto"/>
        <w:spacing w:line="274" w:lineRule="exact"/>
        <w:ind w:firstLine="520"/>
        <w:jc w:val="left"/>
      </w:pPr>
      <w:r>
        <w:rPr>
          <w:rStyle w:val="23"/>
        </w:rPr>
        <w:t>Формулировка решения:</w:t>
      </w:r>
      <w:r>
        <w:rPr>
          <w:rStyle w:val="21"/>
        </w:rPr>
        <w:t xml:space="preserve"> </w:t>
      </w:r>
      <w:r>
        <w:t>избрать председателем собрания Захарова А.А. и секретарем собрания Мищенко Е.В.</w:t>
      </w:r>
    </w:p>
    <w:p w:rsidR="006A052A" w:rsidRDefault="00FD492F">
      <w:pPr>
        <w:pStyle w:val="30"/>
        <w:shd w:val="clear" w:color="auto" w:fill="auto"/>
        <w:ind w:left="520"/>
        <w:rPr>
          <w:rStyle w:val="31"/>
          <w:b/>
          <w:bCs/>
        </w:rPr>
      </w:pPr>
      <w:r>
        <w:rPr>
          <w:rStyle w:val="31"/>
          <w:b/>
          <w:bCs/>
        </w:rPr>
        <w:t>Результаты голосования:</w:t>
      </w:r>
    </w:p>
    <w:p w:rsidR="00BF4091" w:rsidRDefault="00BF4091" w:rsidP="00BF4091">
      <w:pPr>
        <w:framePr w:w="10883" w:wrap="notBeside" w:vAnchor="text" w:hAnchor="page" w:x="586" w:y="295"/>
        <w:rPr>
          <w:sz w:val="2"/>
          <w:szCs w:val="2"/>
        </w:rPr>
      </w:pPr>
    </w:p>
    <w:p w:rsidR="00BF4091" w:rsidRDefault="00BF4091">
      <w:pPr>
        <w:pStyle w:val="30"/>
        <w:shd w:val="clear" w:color="auto" w:fill="auto"/>
        <w:ind w:left="5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977"/>
        <w:gridCol w:w="3118"/>
        <w:gridCol w:w="2383"/>
      </w:tblGrid>
      <w:tr w:rsidR="009405B2" w:rsidTr="009405B2">
        <w:trPr>
          <w:trHeight w:hRule="exact" w:val="3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B2" w:rsidRDefault="009405B2" w:rsidP="009405B2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Варианты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2" w:rsidRDefault="009405B2" w:rsidP="009405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8pt"/>
              </w:rPr>
              <w:t>Общая площадь, принадлежащая проголосовавшим собственникам, кв.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2" w:rsidRDefault="009405B2" w:rsidP="009405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 xml:space="preserve">% </w:t>
            </w:r>
            <w:r>
              <w:rPr>
                <w:rStyle w:val="28pt"/>
              </w:rPr>
              <w:t>голосов от принявших участие собственников в собрании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5B2" w:rsidRDefault="009405B2" w:rsidP="009405B2">
            <w:pPr>
              <w:pStyle w:val="20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Примечание</w:t>
            </w:r>
          </w:p>
        </w:tc>
      </w:tr>
      <w:tr w:rsidR="009405B2" w:rsidTr="009405B2">
        <w:trPr>
          <w:trHeight w:hRule="exact" w:val="2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2" w:rsidRDefault="009405B2" w:rsidP="009405B2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2" w:rsidRDefault="009405B2" w:rsidP="009405B2">
            <w:pPr>
              <w:pStyle w:val="20"/>
              <w:shd w:val="clear" w:color="auto" w:fill="auto"/>
              <w:spacing w:line="300" w:lineRule="exact"/>
              <w:jc w:val="center"/>
            </w:pPr>
            <w:r>
              <w:t>5446,2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2" w:rsidRDefault="00A03827" w:rsidP="009405B2">
            <w:pPr>
              <w:pStyle w:val="20"/>
              <w:shd w:val="clear" w:color="auto" w:fill="auto"/>
              <w:spacing w:line="300" w:lineRule="exact"/>
              <w:jc w:val="center"/>
            </w:pPr>
            <w:r>
              <w:t>92,7%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5B2" w:rsidRDefault="00A03827" w:rsidP="00A0382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9405B2" w:rsidTr="009405B2">
        <w:trPr>
          <w:trHeight w:hRule="exact" w:val="28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2" w:rsidRDefault="009405B2" w:rsidP="009405B2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ПРОТИВ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2" w:rsidRDefault="009405B2" w:rsidP="009405B2">
            <w:pPr>
              <w:pStyle w:val="20"/>
              <w:shd w:val="clear" w:color="auto" w:fill="auto"/>
              <w:spacing w:line="300" w:lineRule="exact"/>
              <w:jc w:val="center"/>
            </w:pPr>
            <w:r>
              <w:t>39,8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2" w:rsidRDefault="00A03827" w:rsidP="009405B2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0,7%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5B2" w:rsidRDefault="00A03827" w:rsidP="00A0382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9405B2" w:rsidTr="009405B2">
        <w:trPr>
          <w:trHeight w:hRule="exact" w:val="2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2" w:rsidRDefault="009405B2" w:rsidP="009405B2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ВОЗДЕРЖАЛСЯ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2" w:rsidRDefault="009405B2" w:rsidP="009405B2">
            <w:pPr>
              <w:pStyle w:val="20"/>
              <w:shd w:val="clear" w:color="auto" w:fill="auto"/>
              <w:spacing w:line="300" w:lineRule="exact"/>
            </w:pPr>
            <w:r>
              <w:t xml:space="preserve">                    386,4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5B2" w:rsidRDefault="00A03827" w:rsidP="009405B2">
            <w:pPr>
              <w:pStyle w:val="20"/>
              <w:shd w:val="clear" w:color="auto" w:fill="auto"/>
              <w:spacing w:line="240" w:lineRule="exact"/>
              <w:jc w:val="center"/>
            </w:pPr>
            <w:r>
              <w:t>6,6%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5B2" w:rsidRDefault="00A03827" w:rsidP="00A0382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9405B2" w:rsidTr="009405B2">
        <w:trPr>
          <w:trHeight w:hRule="exact"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5B2" w:rsidRDefault="009405B2" w:rsidP="009405B2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5B2" w:rsidRDefault="009405B2" w:rsidP="009405B2">
            <w:pPr>
              <w:pStyle w:val="20"/>
              <w:shd w:val="clear" w:color="auto" w:fill="auto"/>
              <w:tabs>
                <w:tab w:val="left" w:leader="hyphen" w:pos="1472"/>
                <w:tab w:val="left" w:leader="hyphen" w:pos="1703"/>
                <w:tab w:val="left" w:leader="hyphen" w:pos="2966"/>
              </w:tabs>
              <w:spacing w:line="240" w:lineRule="exact"/>
              <w:jc w:val="center"/>
            </w:pPr>
            <w:r>
              <w:t>5872,6</w:t>
            </w:r>
          </w:p>
          <w:p w:rsidR="009405B2" w:rsidRDefault="009405B2" w:rsidP="009405B2">
            <w:pPr>
              <w:pStyle w:val="20"/>
              <w:shd w:val="clear" w:color="auto" w:fill="auto"/>
              <w:tabs>
                <w:tab w:val="left" w:leader="hyphen" w:pos="1472"/>
                <w:tab w:val="left" w:leader="hyphen" w:pos="1703"/>
                <w:tab w:val="left" w:leader="hyphen" w:pos="2966"/>
              </w:tabs>
              <w:spacing w:line="24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5B2" w:rsidRDefault="00A03827" w:rsidP="009405B2">
            <w:pPr>
              <w:pStyle w:val="20"/>
              <w:shd w:val="clear" w:color="auto" w:fill="auto"/>
              <w:spacing w:line="300" w:lineRule="exact"/>
              <w:jc w:val="center"/>
            </w:pPr>
            <w:r>
              <w:t>100%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B2" w:rsidRDefault="00A03827" w:rsidP="00A0382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</w:tbl>
    <w:p w:rsidR="009405B2" w:rsidRDefault="009405B2">
      <w:pPr>
        <w:pStyle w:val="30"/>
        <w:shd w:val="clear" w:color="auto" w:fill="auto"/>
        <w:ind w:left="520"/>
      </w:pPr>
    </w:p>
    <w:p w:rsidR="006A052A" w:rsidRDefault="006A052A">
      <w:pPr>
        <w:rPr>
          <w:sz w:val="2"/>
          <w:szCs w:val="2"/>
        </w:rPr>
      </w:pPr>
    </w:p>
    <w:p w:rsidR="006A052A" w:rsidRDefault="00FD492F">
      <w:pPr>
        <w:pStyle w:val="50"/>
        <w:keepNext/>
        <w:keepLines/>
        <w:shd w:val="clear" w:color="auto" w:fill="auto"/>
        <w:spacing w:before="274" w:after="188" w:line="240" w:lineRule="exact"/>
        <w:ind w:left="520"/>
        <w:jc w:val="both"/>
      </w:pPr>
      <w:bookmarkStart w:id="3" w:name="bookmark9"/>
      <w:r>
        <w:t>РЕШЕНИЕ ПРИНЯТО.</w:t>
      </w:r>
      <w:bookmarkEnd w:id="3"/>
      <w:r w:rsidR="00BF4091">
        <w:t xml:space="preserve"> </w:t>
      </w:r>
    </w:p>
    <w:p w:rsidR="006A052A" w:rsidRDefault="00FD492F">
      <w:pPr>
        <w:pStyle w:val="50"/>
        <w:keepNext/>
        <w:keepLines/>
        <w:shd w:val="clear" w:color="auto" w:fill="auto"/>
        <w:ind w:right="160"/>
      </w:pPr>
      <w:bookmarkStart w:id="4" w:name="bookmark10"/>
      <w:r>
        <w:rPr>
          <w:rStyle w:val="54"/>
          <w:b/>
          <w:bCs/>
        </w:rPr>
        <w:t>Второй вопрос повестки дня:</w:t>
      </w:r>
      <w:bookmarkEnd w:id="4"/>
    </w:p>
    <w:p w:rsidR="006A052A" w:rsidRDefault="00FD492F">
      <w:pPr>
        <w:pStyle w:val="20"/>
        <w:shd w:val="clear" w:color="auto" w:fill="auto"/>
        <w:spacing w:line="274" w:lineRule="exact"/>
        <w:ind w:left="520"/>
      </w:pPr>
      <w:r>
        <w:t>Избрание счетной комиссии:</w:t>
      </w:r>
    </w:p>
    <w:p w:rsidR="006A052A" w:rsidRDefault="00FD492F">
      <w:pPr>
        <w:pStyle w:val="20"/>
        <w:shd w:val="clear" w:color="auto" w:fill="auto"/>
        <w:spacing w:line="274" w:lineRule="exact"/>
        <w:ind w:left="520"/>
      </w:pPr>
      <w:r>
        <w:rPr>
          <w:rStyle w:val="23"/>
        </w:rPr>
        <w:t>Формулировка решения:</w:t>
      </w:r>
      <w:r>
        <w:rPr>
          <w:rStyle w:val="21"/>
        </w:rPr>
        <w:t xml:space="preserve"> </w:t>
      </w:r>
      <w:r>
        <w:t>избрать счетную комиссию в составе:</w:t>
      </w:r>
    </w:p>
    <w:p w:rsidR="006A052A" w:rsidRDefault="00FD492F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74" w:lineRule="exact"/>
        <w:ind w:left="520"/>
      </w:pPr>
      <w:proofErr w:type="spellStart"/>
      <w:r>
        <w:t>Лябиной</w:t>
      </w:r>
      <w:proofErr w:type="spellEnd"/>
      <w:r>
        <w:t xml:space="preserve"> Л.А.;</w:t>
      </w:r>
    </w:p>
    <w:p w:rsidR="006A052A" w:rsidRDefault="00FD492F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74" w:lineRule="exact"/>
        <w:ind w:left="520"/>
      </w:pPr>
      <w:r>
        <w:t>Захарова А.А.;</w:t>
      </w:r>
    </w:p>
    <w:p w:rsidR="006A052A" w:rsidRDefault="00FD492F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74" w:lineRule="exact"/>
        <w:ind w:left="520"/>
      </w:pPr>
      <w:proofErr w:type="spellStart"/>
      <w:r>
        <w:t>Милашевского</w:t>
      </w:r>
      <w:proofErr w:type="spellEnd"/>
      <w:r>
        <w:t xml:space="preserve"> А.В.;</w:t>
      </w:r>
    </w:p>
    <w:p w:rsidR="006A052A" w:rsidRDefault="00FD492F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274" w:lineRule="exact"/>
        <w:ind w:left="520"/>
      </w:pPr>
      <w:r>
        <w:t>Голубевой А.И.</w:t>
      </w:r>
    </w:p>
    <w:p w:rsidR="006A052A" w:rsidRDefault="00FD492F">
      <w:pPr>
        <w:pStyle w:val="30"/>
        <w:shd w:val="clear" w:color="auto" w:fill="auto"/>
        <w:ind w:left="520"/>
        <w:rPr>
          <w:rStyle w:val="31"/>
          <w:b/>
          <w:bCs/>
        </w:rPr>
      </w:pPr>
      <w:r>
        <w:rPr>
          <w:rStyle w:val="31"/>
          <w:b/>
          <w:bCs/>
        </w:rPr>
        <w:t>Результаты голосования:</w:t>
      </w:r>
    </w:p>
    <w:p w:rsidR="00C706E7" w:rsidRDefault="00C706E7">
      <w:pPr>
        <w:pStyle w:val="30"/>
        <w:shd w:val="clear" w:color="auto" w:fill="auto"/>
        <w:ind w:left="5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977"/>
        <w:gridCol w:w="3118"/>
        <w:gridCol w:w="2383"/>
      </w:tblGrid>
      <w:tr w:rsidR="006A052A">
        <w:trPr>
          <w:trHeight w:hRule="exact" w:val="3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8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Варианты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8pt"/>
              </w:rPr>
              <w:t>Общая площадь, принадлежащая проголосовавшим собственникам, кв.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8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 xml:space="preserve">% </w:t>
            </w:r>
            <w:r>
              <w:rPr>
                <w:rStyle w:val="28pt"/>
              </w:rPr>
              <w:t>голосов от принявших участие собственников в собрании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8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Примечание</w:t>
            </w:r>
          </w:p>
        </w:tc>
      </w:tr>
      <w:tr w:rsidR="006A052A">
        <w:trPr>
          <w:trHeight w:hRule="exact" w:val="27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83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A03827" w:rsidP="00A03827">
            <w:pPr>
              <w:pStyle w:val="20"/>
              <w:framePr w:w="10883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5584,6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A03827" w:rsidP="00A03827">
            <w:pPr>
              <w:pStyle w:val="20"/>
              <w:framePr w:w="10883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95,1%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Default="00A03827" w:rsidP="00A03827">
            <w:pPr>
              <w:framePr w:w="10883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6A052A">
        <w:trPr>
          <w:trHeight w:hRule="exact" w:val="28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83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ПРОТИВ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A03827" w:rsidP="00A03827">
            <w:pPr>
              <w:pStyle w:val="20"/>
              <w:framePr w:w="10883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58,3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A03827" w:rsidP="00A03827">
            <w:pPr>
              <w:pStyle w:val="20"/>
              <w:framePr w:w="1088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1,0%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Default="00A03827" w:rsidP="00A03827">
            <w:pPr>
              <w:framePr w:w="10883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6A052A">
        <w:trPr>
          <w:trHeight w:hRule="exact" w:val="29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83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ВОЗДЕРЖАЛСЯ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A03827" w:rsidP="00A03827">
            <w:pPr>
              <w:pStyle w:val="20"/>
              <w:framePr w:w="10883" w:wrap="notBeside" w:vAnchor="text" w:hAnchor="text" w:xAlign="center" w:y="1"/>
              <w:shd w:val="clear" w:color="auto" w:fill="auto"/>
              <w:spacing w:line="300" w:lineRule="exact"/>
            </w:pPr>
            <w:r>
              <w:t xml:space="preserve">                    229,7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A03827" w:rsidP="00A03827">
            <w:pPr>
              <w:pStyle w:val="20"/>
              <w:framePr w:w="1088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3,9%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Default="00A03827" w:rsidP="00A03827">
            <w:pPr>
              <w:framePr w:w="10883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6A052A">
        <w:trPr>
          <w:trHeight w:hRule="exact" w:val="33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83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52A" w:rsidRDefault="00A03827" w:rsidP="00A03827">
            <w:pPr>
              <w:pStyle w:val="20"/>
              <w:framePr w:w="10883" w:wrap="notBeside" w:vAnchor="text" w:hAnchor="text" w:xAlign="center" w:y="1"/>
              <w:shd w:val="clear" w:color="auto" w:fill="auto"/>
              <w:tabs>
                <w:tab w:val="left" w:leader="hyphen" w:pos="1472"/>
                <w:tab w:val="left" w:leader="hyphen" w:pos="1703"/>
                <w:tab w:val="left" w:leader="hyphen" w:pos="2966"/>
              </w:tabs>
              <w:spacing w:line="240" w:lineRule="exact"/>
              <w:jc w:val="center"/>
            </w:pPr>
            <w:r>
              <w:t>5872,6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2A" w:rsidRDefault="00A03827" w:rsidP="00A03827">
            <w:pPr>
              <w:pStyle w:val="20"/>
              <w:framePr w:w="10883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100%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Default="00A03827" w:rsidP="00A03827">
            <w:pPr>
              <w:framePr w:w="10883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</w:tbl>
    <w:p w:rsidR="006A052A" w:rsidRDefault="00FD492F">
      <w:pPr>
        <w:pStyle w:val="a5"/>
        <w:framePr w:w="10883" w:wrap="notBeside" w:vAnchor="text" w:hAnchor="text" w:xAlign="center" w:y="1"/>
        <w:shd w:val="clear" w:color="auto" w:fill="auto"/>
        <w:spacing w:line="240" w:lineRule="exact"/>
      </w:pPr>
      <w:r>
        <w:t>РЕШЕНИЕ ПРИНЯТО.</w:t>
      </w:r>
    </w:p>
    <w:p w:rsidR="006A052A" w:rsidRDefault="006A052A">
      <w:pPr>
        <w:framePr w:w="10883" w:wrap="notBeside" w:vAnchor="text" w:hAnchor="text" w:xAlign="center" w:y="1"/>
        <w:rPr>
          <w:sz w:val="2"/>
          <w:szCs w:val="2"/>
        </w:rPr>
      </w:pPr>
    </w:p>
    <w:p w:rsidR="006A052A" w:rsidRDefault="006A052A">
      <w:pPr>
        <w:rPr>
          <w:sz w:val="2"/>
          <w:szCs w:val="2"/>
        </w:rPr>
      </w:pPr>
    </w:p>
    <w:p w:rsidR="006A052A" w:rsidRDefault="00FD492F">
      <w:pPr>
        <w:pStyle w:val="50"/>
        <w:keepNext/>
        <w:keepLines/>
        <w:shd w:val="clear" w:color="auto" w:fill="auto"/>
        <w:spacing w:before="239" w:line="270" w:lineRule="exact"/>
        <w:ind w:right="380"/>
      </w:pPr>
      <w:bookmarkStart w:id="5" w:name="bookmark11"/>
      <w:r>
        <w:rPr>
          <w:rStyle w:val="54"/>
          <w:b/>
          <w:bCs/>
        </w:rPr>
        <w:t>Третий вопрос повестки дин:</w:t>
      </w:r>
      <w:bookmarkEnd w:id="5"/>
    </w:p>
    <w:p w:rsidR="006A052A" w:rsidRDefault="00FD492F">
      <w:pPr>
        <w:pStyle w:val="20"/>
        <w:shd w:val="clear" w:color="auto" w:fill="auto"/>
        <w:spacing w:line="270" w:lineRule="exact"/>
        <w:ind w:left="520"/>
      </w:pPr>
      <w:r>
        <w:t>Выбор способа управления МКД:</w:t>
      </w:r>
    </w:p>
    <w:p w:rsidR="006A052A" w:rsidRDefault="00FD492F">
      <w:pPr>
        <w:pStyle w:val="20"/>
        <w:shd w:val="clear" w:color="auto" w:fill="auto"/>
        <w:tabs>
          <w:tab w:val="left" w:pos="3645"/>
        </w:tabs>
        <w:spacing w:line="270" w:lineRule="exact"/>
        <w:ind w:left="520"/>
      </w:pPr>
      <w:r>
        <w:rPr>
          <w:rStyle w:val="23"/>
        </w:rPr>
        <w:t xml:space="preserve">Формулировка </w:t>
      </w:r>
      <w:proofErr w:type="gramStart"/>
      <w:r>
        <w:rPr>
          <w:rStyle w:val="23"/>
        </w:rPr>
        <w:t>решении</w:t>
      </w:r>
      <w:proofErr w:type="gramEnd"/>
      <w:r>
        <w:rPr>
          <w:rStyle w:val="23"/>
        </w:rPr>
        <w:t>:</w:t>
      </w:r>
      <w:r>
        <w:rPr>
          <w:rStyle w:val="21"/>
        </w:rPr>
        <w:tab/>
      </w:r>
      <w:r>
        <w:t>выбрать в качестве способа управления МКД - управление</w:t>
      </w:r>
    </w:p>
    <w:p w:rsidR="006A052A" w:rsidRDefault="00FD492F">
      <w:pPr>
        <w:pStyle w:val="20"/>
        <w:shd w:val="clear" w:color="auto" w:fill="auto"/>
        <w:spacing w:line="270" w:lineRule="exact"/>
        <w:jc w:val="left"/>
      </w:pPr>
      <w:r>
        <w:t>управляющей компанией.</w:t>
      </w:r>
    </w:p>
    <w:p w:rsidR="006A052A" w:rsidRDefault="00FD492F">
      <w:pPr>
        <w:pStyle w:val="30"/>
        <w:shd w:val="clear" w:color="auto" w:fill="auto"/>
        <w:spacing w:line="270" w:lineRule="exact"/>
        <w:ind w:left="520"/>
        <w:rPr>
          <w:rStyle w:val="31"/>
          <w:b/>
          <w:bCs/>
        </w:rPr>
      </w:pPr>
      <w:r>
        <w:rPr>
          <w:rStyle w:val="31"/>
          <w:b/>
          <w:bCs/>
        </w:rPr>
        <w:t>Результаты голосования:</w:t>
      </w:r>
    </w:p>
    <w:p w:rsidR="00C706E7" w:rsidRDefault="00C706E7">
      <w:pPr>
        <w:pStyle w:val="30"/>
        <w:shd w:val="clear" w:color="auto" w:fill="auto"/>
        <w:spacing w:line="270" w:lineRule="exact"/>
        <w:ind w:left="5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981"/>
        <w:gridCol w:w="3118"/>
        <w:gridCol w:w="2380"/>
      </w:tblGrid>
      <w:tr w:rsidR="006A052A" w:rsidTr="00CA0E5B">
        <w:trPr>
          <w:trHeight w:hRule="exact" w:val="43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Варианты голосования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8pt"/>
              </w:rPr>
              <w:t>Общая площадь, принадлежащая проголосовавшим собственникам, кв.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15pt"/>
              </w:rPr>
              <w:t>%</w:t>
            </w:r>
            <w:r>
              <w:rPr>
                <w:rStyle w:val="24"/>
              </w:rPr>
              <w:t xml:space="preserve"> </w:t>
            </w:r>
            <w:r>
              <w:rPr>
                <w:rStyle w:val="28pt"/>
              </w:rPr>
              <w:t>голосов от принявших участие собственников в собрании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Примечание</w:t>
            </w:r>
          </w:p>
        </w:tc>
      </w:tr>
      <w:tr w:rsidR="006A052A">
        <w:trPr>
          <w:trHeight w:hRule="exact" w:val="288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ЗА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Pr="00CA0E5B" w:rsidRDefault="00CA0E5B" w:rsidP="00CA0E5B">
            <w:pPr>
              <w:framePr w:w="108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A0E5B">
              <w:rPr>
                <w:rFonts w:ascii="Times New Roman" w:hAnsi="Times New Roman" w:cs="Times New Roman"/>
              </w:rPr>
              <w:t>5670,3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Pr="00CA0E5B" w:rsidRDefault="00CA0E5B" w:rsidP="00CA0E5B">
            <w:pPr>
              <w:pStyle w:val="20"/>
              <w:framePr w:w="1087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96,6%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CA0E5B" w:rsidRDefault="00CA0E5B" w:rsidP="00CA0E5B">
            <w:pPr>
              <w:framePr w:w="108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052A">
        <w:trPr>
          <w:trHeight w:hRule="exact" w:val="288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ПРОТИВ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Pr="00CA0E5B" w:rsidRDefault="00CA0E5B" w:rsidP="00CA0E5B">
            <w:pPr>
              <w:pStyle w:val="20"/>
              <w:framePr w:w="1087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40,0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Pr="00CA0E5B" w:rsidRDefault="00CA0E5B" w:rsidP="00CA0E5B">
            <w:pPr>
              <w:pStyle w:val="20"/>
              <w:framePr w:w="10876" w:wrap="notBeside" w:vAnchor="text" w:hAnchor="text" w:xAlign="center" w:y="1"/>
              <w:shd w:val="clear" w:color="auto" w:fill="auto"/>
              <w:spacing w:line="300" w:lineRule="exact"/>
              <w:ind w:left="1100"/>
            </w:pPr>
            <w:r>
              <w:t xml:space="preserve">    0,7%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CA0E5B" w:rsidRDefault="00CA0E5B" w:rsidP="00CA0E5B">
            <w:pPr>
              <w:framePr w:w="108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052A">
        <w:trPr>
          <w:trHeight w:hRule="exact" w:val="281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ВОЗДЕРЖАЛСЯ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Pr="00CA0E5B" w:rsidRDefault="00CA0E5B" w:rsidP="00CA0E5B">
            <w:pPr>
              <w:pStyle w:val="20"/>
              <w:framePr w:w="1087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162,3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Pr="00CA0E5B" w:rsidRDefault="00CA0E5B" w:rsidP="00CA0E5B">
            <w:pPr>
              <w:pStyle w:val="20"/>
              <w:framePr w:w="1087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2,7%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CA0E5B" w:rsidRDefault="00CA0E5B" w:rsidP="00CA0E5B">
            <w:pPr>
              <w:framePr w:w="108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052A">
        <w:trPr>
          <w:trHeight w:hRule="exact" w:val="317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7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2A" w:rsidRPr="00CA0E5B" w:rsidRDefault="00CA0E5B" w:rsidP="00CA0E5B">
            <w:pPr>
              <w:framePr w:w="108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5872,6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2A" w:rsidRPr="00CA0E5B" w:rsidRDefault="00CA0E5B" w:rsidP="00CA0E5B">
            <w:pPr>
              <w:pStyle w:val="20"/>
              <w:framePr w:w="10876" w:wrap="notBeside" w:vAnchor="text" w:hAnchor="text" w:xAlign="center" w:y="1"/>
              <w:shd w:val="clear" w:color="auto" w:fill="auto"/>
              <w:spacing w:line="300" w:lineRule="exact"/>
              <w:ind w:left="1100"/>
            </w:pPr>
            <w:r>
              <w:t xml:space="preserve">   100%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CA0E5B" w:rsidRDefault="00CA0E5B" w:rsidP="00CA0E5B">
            <w:pPr>
              <w:framePr w:w="108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A052A" w:rsidRDefault="00FD492F">
      <w:pPr>
        <w:pStyle w:val="a5"/>
        <w:framePr w:w="10876" w:wrap="notBeside" w:vAnchor="text" w:hAnchor="text" w:xAlign="center" w:y="1"/>
        <w:shd w:val="clear" w:color="auto" w:fill="auto"/>
        <w:spacing w:line="240" w:lineRule="exact"/>
      </w:pPr>
      <w:r>
        <w:t>РЕШЕНИЕ ПРИНЯТО.</w:t>
      </w:r>
    </w:p>
    <w:p w:rsidR="006A052A" w:rsidRDefault="006A052A">
      <w:pPr>
        <w:framePr w:w="10876" w:wrap="notBeside" w:vAnchor="text" w:hAnchor="text" w:xAlign="center" w:y="1"/>
        <w:rPr>
          <w:sz w:val="2"/>
          <w:szCs w:val="2"/>
        </w:rPr>
      </w:pPr>
    </w:p>
    <w:p w:rsidR="006A052A" w:rsidRDefault="006A052A">
      <w:pPr>
        <w:rPr>
          <w:sz w:val="2"/>
          <w:szCs w:val="2"/>
        </w:rPr>
      </w:pPr>
    </w:p>
    <w:p w:rsidR="006A052A" w:rsidRDefault="00FD492F">
      <w:pPr>
        <w:pStyle w:val="50"/>
        <w:keepNext/>
        <w:keepLines/>
        <w:shd w:val="clear" w:color="auto" w:fill="auto"/>
        <w:spacing w:before="270" w:line="240" w:lineRule="exact"/>
        <w:ind w:left="3920"/>
        <w:jc w:val="left"/>
      </w:pPr>
      <w:bookmarkStart w:id="6" w:name="bookmark12"/>
      <w:r>
        <w:rPr>
          <w:rStyle w:val="54"/>
          <w:b/>
          <w:bCs/>
        </w:rPr>
        <w:t>Четвертый вопрос повестки дня:</w:t>
      </w:r>
      <w:bookmarkEnd w:id="6"/>
    </w:p>
    <w:p w:rsidR="006A052A" w:rsidRDefault="00FD492F">
      <w:pPr>
        <w:pStyle w:val="20"/>
        <w:shd w:val="clear" w:color="auto" w:fill="auto"/>
        <w:spacing w:line="240" w:lineRule="exact"/>
        <w:ind w:left="520"/>
      </w:pPr>
      <w:r>
        <w:t>Выбор в соответствии со ст. 161 ЖК РФ управляющей компании:</w:t>
      </w:r>
    </w:p>
    <w:p w:rsidR="006A052A" w:rsidRDefault="00FD492F">
      <w:pPr>
        <w:pStyle w:val="20"/>
        <w:shd w:val="clear" w:color="auto" w:fill="auto"/>
        <w:tabs>
          <w:tab w:val="left" w:pos="886"/>
        </w:tabs>
        <w:spacing w:line="277" w:lineRule="exact"/>
        <w:ind w:left="520"/>
      </w:pPr>
      <w:r>
        <w:t>а)</w:t>
      </w:r>
      <w:r>
        <w:tab/>
        <w:t xml:space="preserve">ООО УК «Д.Ф. и </w:t>
      </w:r>
      <w:proofErr w:type="gramStart"/>
      <w:r>
        <w:t>Ко</w:t>
      </w:r>
      <w:proofErr w:type="gramEnd"/>
      <w:r>
        <w:t>»;</w:t>
      </w:r>
    </w:p>
    <w:p w:rsidR="006A052A" w:rsidRDefault="00FD492F">
      <w:pPr>
        <w:pStyle w:val="20"/>
        <w:shd w:val="clear" w:color="auto" w:fill="auto"/>
        <w:tabs>
          <w:tab w:val="left" w:pos="907"/>
        </w:tabs>
        <w:spacing w:line="277" w:lineRule="exact"/>
        <w:ind w:left="520"/>
      </w:pPr>
      <w:r>
        <w:t>б)</w:t>
      </w:r>
      <w:r>
        <w:tab/>
        <w:t>ООО УК «Феникс».</w:t>
      </w:r>
    </w:p>
    <w:p w:rsidR="006A052A" w:rsidRDefault="00FD492F">
      <w:pPr>
        <w:pStyle w:val="30"/>
        <w:shd w:val="clear" w:color="auto" w:fill="auto"/>
        <w:spacing w:line="277" w:lineRule="exact"/>
        <w:ind w:left="520" w:right="4080"/>
        <w:jc w:val="left"/>
      </w:pPr>
      <w:r>
        <w:rPr>
          <w:rStyle w:val="31"/>
          <w:b/>
          <w:bCs/>
        </w:rPr>
        <w:t>Формулировка решения:</w:t>
      </w:r>
      <w:r>
        <w:t xml:space="preserve"> </w:t>
      </w:r>
      <w:r>
        <w:rPr>
          <w:rStyle w:val="33"/>
        </w:rPr>
        <w:t xml:space="preserve">выбрать управляющую компанию. </w:t>
      </w:r>
      <w:r>
        <w:rPr>
          <w:rStyle w:val="31"/>
          <w:b/>
          <w:bCs/>
        </w:rPr>
        <w:t>Результаты голосования: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2974"/>
        <w:gridCol w:w="2833"/>
        <w:gridCol w:w="2239"/>
      </w:tblGrid>
      <w:tr w:rsidR="006A052A">
        <w:trPr>
          <w:trHeight w:hRule="exact" w:val="4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lastRenderedPageBreak/>
              <w:t>Варианты голосования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8pt"/>
              </w:rPr>
              <w:t>Общая площадь, принадлежащая проголосовавшим собственникам, кв. м.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6" w:wrap="notBeside" w:vAnchor="text" w:hAnchor="text" w:xAlign="center" w:y="1"/>
              <w:shd w:val="clear" w:color="auto" w:fill="auto"/>
              <w:spacing w:line="187" w:lineRule="exact"/>
              <w:jc w:val="center"/>
            </w:pPr>
            <w:r w:rsidRPr="00BF4091">
              <w:rPr>
                <w:rStyle w:val="24"/>
                <w:lang w:eastAsia="en-US" w:bidi="en-US"/>
              </w:rPr>
              <w:t xml:space="preserve">% </w:t>
            </w:r>
            <w:r>
              <w:rPr>
                <w:rStyle w:val="28pt"/>
              </w:rPr>
              <w:t>голосов от принявших участие собственников в собрании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76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Примечание</w:t>
            </w:r>
          </w:p>
        </w:tc>
      </w:tr>
      <w:tr w:rsidR="006A052A">
        <w:trPr>
          <w:trHeight w:hRule="exact" w:val="29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 xml:space="preserve">ООО УК «Д.Ф. и </w:t>
            </w:r>
            <w:proofErr w:type="gramStart"/>
            <w:r>
              <w:rPr>
                <w:rStyle w:val="24"/>
              </w:rPr>
              <w:t>Ко</w:t>
            </w:r>
            <w:proofErr w:type="gramEnd"/>
            <w:r>
              <w:rPr>
                <w:rStyle w:val="24"/>
              </w:rPr>
              <w:t>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Pr="00DB3D65" w:rsidRDefault="00DB3D65" w:rsidP="00DB3D65">
            <w:pPr>
              <w:framePr w:w="108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1100,80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Pr="00DB3D65" w:rsidRDefault="00DB3D65" w:rsidP="00DB3D65">
            <w:pPr>
              <w:pStyle w:val="20"/>
              <w:framePr w:w="1087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18,7%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DB3D65" w:rsidRDefault="00DB3D65" w:rsidP="00DB3D65">
            <w:pPr>
              <w:framePr w:w="108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052A">
        <w:trPr>
          <w:trHeight w:hRule="exact" w:val="28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ООО УК «Феникс»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Pr="00DB3D65" w:rsidRDefault="00DB3D65" w:rsidP="00DB3D65">
            <w:pPr>
              <w:pStyle w:val="20"/>
              <w:framePr w:w="10876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4261,45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Pr="00DB3D65" w:rsidRDefault="00DB3D65" w:rsidP="00DB3D65">
            <w:pPr>
              <w:pStyle w:val="20"/>
              <w:framePr w:w="1087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72,6%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DB3D65" w:rsidRDefault="00DB3D65" w:rsidP="00DB3D65">
            <w:pPr>
              <w:framePr w:w="108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052A">
        <w:trPr>
          <w:trHeight w:hRule="exact" w:val="28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ПРОТИВ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Pr="00DB3D65" w:rsidRDefault="00DB3D65" w:rsidP="00DB3D65">
            <w:pPr>
              <w:pStyle w:val="20"/>
              <w:framePr w:w="1087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236,5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Pr="00DB3D65" w:rsidRDefault="00DB3D65" w:rsidP="00DB3D65">
            <w:pPr>
              <w:pStyle w:val="20"/>
              <w:framePr w:w="10876" w:wrap="notBeside" w:vAnchor="text" w:hAnchor="text" w:xAlign="center" w:y="1"/>
              <w:shd w:val="clear" w:color="auto" w:fill="auto"/>
              <w:tabs>
                <w:tab w:val="left" w:leader="underscore" w:pos="1778"/>
              </w:tabs>
              <w:spacing w:line="360" w:lineRule="auto"/>
              <w:jc w:val="center"/>
            </w:pPr>
            <w:r>
              <w:t>4,0%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DB3D65" w:rsidRDefault="00DB3D65" w:rsidP="00DB3D65">
            <w:pPr>
              <w:framePr w:w="108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052A">
        <w:trPr>
          <w:trHeight w:hRule="exact" w:val="28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ВОЗДЕРЖАЛСЯ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Pr="00DB3D65" w:rsidRDefault="00DB3D65" w:rsidP="00DB3D65">
            <w:pPr>
              <w:framePr w:w="108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Pr="00DB3D65" w:rsidRDefault="00DB3D65" w:rsidP="00DB3D65">
            <w:pPr>
              <w:framePr w:w="108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DB3D65" w:rsidRDefault="00DB3D65" w:rsidP="00DB3D65">
            <w:pPr>
              <w:framePr w:w="108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052A">
        <w:trPr>
          <w:trHeight w:hRule="exact" w:val="31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7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2A" w:rsidRPr="00DB3D65" w:rsidRDefault="00DB3D65" w:rsidP="00DB3D65">
            <w:pPr>
              <w:pStyle w:val="20"/>
              <w:framePr w:w="1087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5872,6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2A" w:rsidRPr="00DB3D65" w:rsidRDefault="00DB3D65" w:rsidP="00DB3D65">
            <w:pPr>
              <w:pStyle w:val="20"/>
              <w:framePr w:w="10876" w:wrap="notBeside" w:vAnchor="text" w:hAnchor="text" w:xAlign="center" w:y="1"/>
              <w:shd w:val="clear" w:color="auto" w:fill="auto"/>
              <w:spacing w:line="260" w:lineRule="exact"/>
              <w:ind w:right="260"/>
              <w:jc w:val="center"/>
            </w:pPr>
            <w:r>
              <w:t xml:space="preserve">    100%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DB3D65" w:rsidRDefault="00DB3D65" w:rsidP="00DB3D65">
            <w:pPr>
              <w:framePr w:w="1087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A052A" w:rsidRDefault="00FD492F">
      <w:pPr>
        <w:pStyle w:val="a5"/>
        <w:framePr w:w="10876" w:wrap="notBeside" w:vAnchor="text" w:hAnchor="text" w:xAlign="center" w:y="1"/>
        <w:shd w:val="clear" w:color="auto" w:fill="auto"/>
        <w:spacing w:line="240" w:lineRule="exact"/>
      </w:pPr>
      <w:r>
        <w:t>РЕШЕНИЕ ПРИНЯТО.</w:t>
      </w:r>
    </w:p>
    <w:p w:rsidR="006A052A" w:rsidRDefault="006A052A">
      <w:pPr>
        <w:framePr w:w="10876" w:wrap="notBeside" w:vAnchor="text" w:hAnchor="text" w:xAlign="center" w:y="1"/>
        <w:rPr>
          <w:sz w:val="2"/>
          <w:szCs w:val="2"/>
        </w:rPr>
      </w:pPr>
    </w:p>
    <w:p w:rsidR="006A052A" w:rsidRDefault="006A052A">
      <w:pPr>
        <w:rPr>
          <w:sz w:val="2"/>
          <w:szCs w:val="2"/>
        </w:rPr>
      </w:pPr>
    </w:p>
    <w:p w:rsidR="006A052A" w:rsidRDefault="00FD492F">
      <w:pPr>
        <w:pStyle w:val="50"/>
        <w:keepNext/>
        <w:keepLines/>
        <w:shd w:val="clear" w:color="auto" w:fill="auto"/>
        <w:spacing w:before="250"/>
        <w:ind w:right="260"/>
      </w:pPr>
      <w:bookmarkStart w:id="7" w:name="bookmark13"/>
      <w:r>
        <w:rPr>
          <w:rStyle w:val="54"/>
          <w:b/>
          <w:bCs/>
        </w:rPr>
        <w:t>Пятый вопрос повестки дня:</w:t>
      </w:r>
      <w:bookmarkEnd w:id="7"/>
    </w:p>
    <w:p w:rsidR="006A052A" w:rsidRDefault="00FD492F">
      <w:pPr>
        <w:pStyle w:val="20"/>
        <w:shd w:val="clear" w:color="auto" w:fill="auto"/>
        <w:spacing w:line="274" w:lineRule="exact"/>
        <w:ind w:firstLine="500"/>
        <w:jc w:val="left"/>
      </w:pPr>
      <w:r>
        <w:t>Утверждение условий договора управления МКД с выбранной управляющей компанией сроком па 1 (один</w:t>
      </w:r>
      <w:proofErr w:type="gramStart"/>
      <w:r>
        <w:t>)г</w:t>
      </w:r>
      <w:proofErr w:type="gramEnd"/>
      <w:r>
        <w:t>од:</w:t>
      </w:r>
    </w:p>
    <w:p w:rsidR="006A052A" w:rsidRDefault="00FD492F">
      <w:pPr>
        <w:pStyle w:val="20"/>
        <w:shd w:val="clear" w:color="auto" w:fill="auto"/>
        <w:spacing w:line="274" w:lineRule="exact"/>
        <w:ind w:firstLine="500"/>
        <w:jc w:val="left"/>
      </w:pPr>
      <w:r>
        <w:rPr>
          <w:rStyle w:val="23"/>
        </w:rPr>
        <w:t>Формулировка решения:</w:t>
      </w:r>
      <w:r>
        <w:rPr>
          <w:rStyle w:val="21"/>
        </w:rPr>
        <w:t xml:space="preserve"> </w:t>
      </w:r>
      <w:r>
        <w:t>утвердить основные условия договора управления МКД с выбранной управляющей компанией сроком на 1 (один) год.</w:t>
      </w:r>
    </w:p>
    <w:p w:rsidR="006A052A" w:rsidRDefault="00FD492F">
      <w:pPr>
        <w:pStyle w:val="30"/>
        <w:shd w:val="clear" w:color="auto" w:fill="auto"/>
        <w:ind w:left="500"/>
        <w:rPr>
          <w:rStyle w:val="31"/>
          <w:b/>
          <w:bCs/>
        </w:rPr>
      </w:pPr>
      <w:r>
        <w:rPr>
          <w:rStyle w:val="31"/>
          <w:b/>
          <w:bCs/>
        </w:rPr>
        <w:t>Результаты голосования:</w:t>
      </w:r>
    </w:p>
    <w:p w:rsidR="00C706E7" w:rsidRDefault="00C706E7">
      <w:pPr>
        <w:pStyle w:val="30"/>
        <w:shd w:val="clear" w:color="auto" w:fill="auto"/>
        <w:ind w:left="5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981"/>
        <w:gridCol w:w="3269"/>
        <w:gridCol w:w="2232"/>
      </w:tblGrid>
      <w:tr w:rsidR="006A052A" w:rsidTr="00285DF8">
        <w:trPr>
          <w:trHeight w:hRule="exact" w:val="38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7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Варианты голосования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9" w:wrap="notBeside" w:vAnchor="text" w:hAnchor="text" w:xAlign="center" w:y="1"/>
              <w:shd w:val="clear" w:color="auto" w:fill="auto"/>
              <w:spacing w:line="176" w:lineRule="exact"/>
              <w:jc w:val="center"/>
            </w:pPr>
            <w:r>
              <w:rPr>
                <w:rStyle w:val="28pt"/>
              </w:rPr>
              <w:t>Общая площадь, принадлежащая проголосовавшим собственникам, кв. м.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 xml:space="preserve">% </w:t>
            </w:r>
            <w:r>
              <w:rPr>
                <w:rStyle w:val="28pt"/>
              </w:rPr>
              <w:t>голосов от принявших участие собственников в собрании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7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Примечание</w:t>
            </w:r>
          </w:p>
        </w:tc>
      </w:tr>
      <w:tr w:rsidR="006A052A" w:rsidTr="00285DF8">
        <w:trPr>
          <w:trHeight w:hRule="exact" w:val="478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ЗА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7339B1" w:rsidP="007339B1">
            <w:pPr>
              <w:pStyle w:val="20"/>
              <w:framePr w:w="10879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5533,9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7339B1" w:rsidP="00285DF8">
            <w:pPr>
              <w:pStyle w:val="20"/>
              <w:framePr w:w="10879" w:wrap="notBeside" w:vAnchor="text" w:hAnchor="text" w:xAlign="center" w:y="1"/>
              <w:shd w:val="clear" w:color="auto" w:fill="auto"/>
              <w:spacing w:line="360" w:lineRule="exact"/>
              <w:jc w:val="center"/>
            </w:pPr>
            <w:r>
              <w:t>94,2%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285DF8" w:rsidRDefault="00285DF8" w:rsidP="007339B1">
            <w:pPr>
              <w:framePr w:w="108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85DF8">
              <w:rPr>
                <w:rFonts w:ascii="Times New Roman" w:hAnsi="Times New Roman" w:cs="Times New Roman"/>
              </w:rPr>
              <w:t>-</w:t>
            </w:r>
          </w:p>
        </w:tc>
      </w:tr>
      <w:tr w:rsidR="006A052A" w:rsidTr="00285DF8">
        <w:trPr>
          <w:trHeight w:hRule="exact" w:val="414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ПРОТИВ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7339B1" w:rsidP="007339B1">
            <w:pPr>
              <w:pStyle w:val="20"/>
              <w:framePr w:w="10879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121,8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285DF8" w:rsidP="007339B1">
            <w:pPr>
              <w:pStyle w:val="20"/>
              <w:framePr w:w="10879" w:wrap="notBeside" w:vAnchor="text" w:hAnchor="text" w:xAlign="center" w:y="1"/>
              <w:shd w:val="clear" w:color="auto" w:fill="auto"/>
              <w:spacing w:line="360" w:lineRule="exact"/>
              <w:jc w:val="center"/>
            </w:pPr>
            <w:r>
              <w:t>2,1%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285DF8" w:rsidRDefault="00285DF8" w:rsidP="007339B1">
            <w:pPr>
              <w:framePr w:w="108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85DF8">
              <w:rPr>
                <w:rFonts w:ascii="Times New Roman" w:hAnsi="Times New Roman" w:cs="Times New Roman"/>
              </w:rPr>
              <w:t>-</w:t>
            </w:r>
          </w:p>
        </w:tc>
      </w:tr>
      <w:tr w:rsidR="006A052A" w:rsidTr="00285DF8">
        <w:trPr>
          <w:trHeight w:hRule="exact" w:val="420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ВОЗДЕРЖАЛСЯ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7339B1" w:rsidP="007339B1">
            <w:pPr>
              <w:pStyle w:val="20"/>
              <w:framePr w:w="1087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216,9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285DF8" w:rsidP="007339B1">
            <w:pPr>
              <w:pStyle w:val="20"/>
              <w:framePr w:w="1087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3,7%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285DF8" w:rsidRDefault="00285DF8" w:rsidP="007339B1">
            <w:pPr>
              <w:framePr w:w="108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85DF8">
              <w:rPr>
                <w:rFonts w:ascii="Times New Roman" w:hAnsi="Times New Roman" w:cs="Times New Roman"/>
              </w:rPr>
              <w:t>-</w:t>
            </w:r>
          </w:p>
        </w:tc>
      </w:tr>
      <w:tr w:rsidR="006A052A" w:rsidTr="00285DF8">
        <w:trPr>
          <w:trHeight w:hRule="exact" w:val="313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52A" w:rsidRDefault="007339B1" w:rsidP="007339B1">
            <w:pPr>
              <w:pStyle w:val="20"/>
              <w:framePr w:w="10879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5872,6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2A" w:rsidRDefault="00285DF8" w:rsidP="007339B1">
            <w:pPr>
              <w:pStyle w:val="20"/>
              <w:framePr w:w="10879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100%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285DF8" w:rsidRDefault="00285DF8" w:rsidP="007339B1">
            <w:pPr>
              <w:framePr w:w="108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85DF8">
              <w:rPr>
                <w:rFonts w:ascii="Times New Roman" w:hAnsi="Times New Roman" w:cs="Times New Roman"/>
              </w:rPr>
              <w:t>-</w:t>
            </w:r>
          </w:p>
        </w:tc>
      </w:tr>
    </w:tbl>
    <w:p w:rsidR="006A052A" w:rsidRDefault="00FD492F">
      <w:pPr>
        <w:pStyle w:val="a5"/>
        <w:framePr w:w="10879" w:wrap="notBeside" w:vAnchor="text" w:hAnchor="text" w:xAlign="center" w:y="1"/>
        <w:shd w:val="clear" w:color="auto" w:fill="auto"/>
        <w:spacing w:line="240" w:lineRule="exact"/>
      </w:pPr>
      <w:r>
        <w:t>РЕШЕНИЕ ПРИНЯТО.</w:t>
      </w:r>
    </w:p>
    <w:p w:rsidR="006A052A" w:rsidRDefault="006A052A">
      <w:pPr>
        <w:framePr w:w="10879" w:wrap="notBeside" w:vAnchor="text" w:hAnchor="text" w:xAlign="center" w:y="1"/>
        <w:rPr>
          <w:sz w:val="2"/>
          <w:szCs w:val="2"/>
        </w:rPr>
      </w:pPr>
    </w:p>
    <w:p w:rsidR="006A052A" w:rsidRDefault="006A052A">
      <w:pPr>
        <w:rPr>
          <w:sz w:val="2"/>
          <w:szCs w:val="2"/>
        </w:rPr>
      </w:pPr>
    </w:p>
    <w:p w:rsidR="006A052A" w:rsidRDefault="00C706E7">
      <w:pPr>
        <w:pStyle w:val="30"/>
        <w:shd w:val="clear" w:color="auto" w:fill="auto"/>
        <w:spacing w:before="246" w:line="270" w:lineRule="exact"/>
        <w:ind w:right="260"/>
        <w:jc w:val="center"/>
      </w:pPr>
      <w:r w:rsidRPr="00C706E7">
        <w:rPr>
          <w:u w:val="single"/>
        </w:rPr>
        <w:t>Ше</w:t>
      </w:r>
      <w:r w:rsidR="00FD492F" w:rsidRPr="00C706E7">
        <w:rPr>
          <w:rStyle w:val="31"/>
          <w:b/>
          <w:bCs/>
        </w:rPr>
        <w:t>сто</w:t>
      </w:r>
      <w:r w:rsidR="00FD492F">
        <w:rPr>
          <w:rStyle w:val="31"/>
          <w:b/>
          <w:bCs/>
        </w:rPr>
        <w:t>й вопрос повестки дня:</w:t>
      </w:r>
    </w:p>
    <w:p w:rsidR="006A052A" w:rsidRDefault="00FD492F">
      <w:pPr>
        <w:pStyle w:val="20"/>
        <w:shd w:val="clear" w:color="auto" w:fill="auto"/>
        <w:spacing w:line="270" w:lineRule="exact"/>
        <w:ind w:firstLine="500"/>
        <w:jc w:val="left"/>
      </w:pPr>
      <w:r>
        <w:t>Определение места размещения документов общего собрания (уведомлений о проведении собрания и по итогам голосования, информационных материалов по выбираемым УК):</w:t>
      </w:r>
    </w:p>
    <w:p w:rsidR="006A052A" w:rsidRDefault="00FD492F">
      <w:pPr>
        <w:pStyle w:val="20"/>
        <w:shd w:val="clear" w:color="auto" w:fill="auto"/>
        <w:tabs>
          <w:tab w:val="left" w:pos="3682"/>
        </w:tabs>
        <w:spacing w:line="270" w:lineRule="exact"/>
        <w:ind w:left="500"/>
      </w:pPr>
      <w:r>
        <w:rPr>
          <w:rStyle w:val="23"/>
        </w:rPr>
        <w:t>Формулировка решения:</w:t>
      </w:r>
      <w:r>
        <w:rPr>
          <w:rStyle w:val="21"/>
        </w:rPr>
        <w:tab/>
      </w:r>
      <w:r>
        <w:t>определить места размещения документов общего собрания</w:t>
      </w:r>
    </w:p>
    <w:p w:rsidR="006A052A" w:rsidRDefault="00FD492F">
      <w:pPr>
        <w:pStyle w:val="20"/>
        <w:shd w:val="clear" w:color="auto" w:fill="auto"/>
        <w:spacing w:line="270" w:lineRule="exact"/>
        <w:ind w:right="180"/>
      </w:pPr>
      <w:r>
        <w:t>(уведомлений о проведении собрания и по итогам голосования, информационных материалов по выбираемым УК) - на информационных стендах в холлах 1-ых этажей и на входных дверях подъездов.</w:t>
      </w:r>
    </w:p>
    <w:p w:rsidR="006A052A" w:rsidRDefault="00FD492F">
      <w:pPr>
        <w:pStyle w:val="30"/>
        <w:shd w:val="clear" w:color="auto" w:fill="auto"/>
        <w:spacing w:line="270" w:lineRule="exact"/>
        <w:ind w:left="500"/>
        <w:rPr>
          <w:rStyle w:val="31"/>
          <w:b/>
          <w:bCs/>
        </w:rPr>
      </w:pPr>
      <w:r>
        <w:rPr>
          <w:rStyle w:val="31"/>
          <w:b/>
          <w:bCs/>
        </w:rPr>
        <w:t>Результаты голосования:</w:t>
      </w:r>
    </w:p>
    <w:p w:rsidR="00C706E7" w:rsidRDefault="00C706E7">
      <w:pPr>
        <w:pStyle w:val="30"/>
        <w:shd w:val="clear" w:color="auto" w:fill="auto"/>
        <w:spacing w:line="270" w:lineRule="exact"/>
        <w:ind w:left="5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981"/>
        <w:gridCol w:w="3118"/>
        <w:gridCol w:w="2376"/>
      </w:tblGrid>
      <w:tr w:rsidR="006A052A">
        <w:trPr>
          <w:trHeight w:hRule="exact" w:val="39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7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Варианты голосования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2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8pt"/>
              </w:rPr>
              <w:t>Общая площадь, принадлежащая проголосовавшим собственникам, кв.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2"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rPr>
                <w:rStyle w:val="28pt"/>
              </w:rPr>
              <w:t>% голосов от принявших участие собственников в собрании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72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Примечание</w:t>
            </w:r>
          </w:p>
        </w:tc>
      </w:tr>
      <w:tr w:rsidR="006A052A">
        <w:trPr>
          <w:trHeight w:hRule="exact" w:val="281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ЗА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Pr="00285DF8" w:rsidRDefault="00285DF8" w:rsidP="00285DF8">
            <w:pPr>
              <w:framePr w:w="1087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5708,9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285DF8" w:rsidP="00285DF8">
            <w:pPr>
              <w:pStyle w:val="20"/>
              <w:framePr w:w="10872" w:wrap="notBeside" w:vAnchor="text" w:hAnchor="text" w:xAlign="center" w:y="1"/>
              <w:shd w:val="clear" w:color="auto" w:fill="auto"/>
              <w:tabs>
                <w:tab w:val="left" w:leader="underscore" w:pos="1210"/>
              </w:tabs>
              <w:spacing w:line="280" w:lineRule="exact"/>
              <w:jc w:val="center"/>
            </w:pPr>
            <w:r>
              <w:t>97,2%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285DF8" w:rsidRDefault="00285DF8" w:rsidP="00285DF8">
            <w:pPr>
              <w:framePr w:w="1087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85DF8">
              <w:rPr>
                <w:rFonts w:ascii="Times New Roman" w:hAnsi="Times New Roman" w:cs="Times New Roman"/>
              </w:rPr>
              <w:t>-</w:t>
            </w:r>
          </w:p>
          <w:p w:rsidR="00285DF8" w:rsidRPr="00285DF8" w:rsidRDefault="00285DF8" w:rsidP="00285DF8">
            <w:pPr>
              <w:framePr w:w="1087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85DF8">
              <w:rPr>
                <w:rFonts w:ascii="Times New Roman" w:hAnsi="Times New Roman" w:cs="Times New Roman"/>
              </w:rPr>
              <w:t>-</w:t>
            </w:r>
          </w:p>
          <w:p w:rsidR="00285DF8" w:rsidRPr="00285DF8" w:rsidRDefault="00285DF8" w:rsidP="00285DF8">
            <w:pPr>
              <w:framePr w:w="1087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85DF8">
              <w:rPr>
                <w:rFonts w:ascii="Times New Roman" w:hAnsi="Times New Roman" w:cs="Times New Roman"/>
              </w:rPr>
              <w:t>-</w:t>
            </w:r>
          </w:p>
        </w:tc>
      </w:tr>
      <w:tr w:rsidR="006A052A">
        <w:trPr>
          <w:trHeight w:hRule="exact" w:val="284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ПРОТИВ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285DF8" w:rsidP="00285DF8">
            <w:pPr>
              <w:pStyle w:val="20"/>
              <w:framePr w:w="10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59,9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285DF8" w:rsidP="00285DF8">
            <w:pPr>
              <w:pStyle w:val="20"/>
              <w:framePr w:w="10872" w:wrap="notBeside" w:vAnchor="text" w:hAnchor="text" w:xAlign="center" w:y="1"/>
              <w:shd w:val="clear" w:color="auto" w:fill="auto"/>
              <w:tabs>
                <w:tab w:val="left" w:leader="underscore" w:pos="1256"/>
              </w:tabs>
              <w:spacing w:line="260" w:lineRule="exact"/>
              <w:jc w:val="center"/>
            </w:pPr>
            <w:r>
              <w:t>1,0%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285DF8" w:rsidRDefault="00285DF8" w:rsidP="00285DF8">
            <w:pPr>
              <w:framePr w:w="1087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052A" w:rsidTr="00285DF8">
        <w:trPr>
          <w:trHeight w:hRule="exact" w:val="270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2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ВОЗДЕРЖАЛСЯ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52A" w:rsidRDefault="00285DF8" w:rsidP="00285DF8">
            <w:pPr>
              <w:pStyle w:val="20"/>
              <w:framePr w:w="10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103,8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052A" w:rsidRDefault="00285DF8" w:rsidP="00285DF8">
            <w:pPr>
              <w:pStyle w:val="20"/>
              <w:framePr w:w="10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1,8%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285DF8" w:rsidRDefault="00285DF8" w:rsidP="00285DF8">
            <w:pPr>
              <w:framePr w:w="1087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5DF8" w:rsidTr="00285DF8">
        <w:trPr>
          <w:trHeight w:hRule="exact" w:val="33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DF8" w:rsidRDefault="00285DF8">
            <w:pPr>
              <w:pStyle w:val="20"/>
              <w:framePr w:w="10872" w:wrap="notBeside" w:vAnchor="text" w:hAnchor="text" w:xAlign="center" w:y="1"/>
              <w:shd w:val="clear" w:color="auto" w:fill="auto"/>
              <w:spacing w:line="240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ИТОГО: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DF8" w:rsidRDefault="00285DF8" w:rsidP="00285DF8">
            <w:pPr>
              <w:pStyle w:val="20"/>
              <w:framePr w:w="10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5872,6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DF8" w:rsidRDefault="00285DF8" w:rsidP="00285DF8">
            <w:pPr>
              <w:pStyle w:val="20"/>
              <w:framePr w:w="10872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100%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F8" w:rsidRPr="00285DF8" w:rsidRDefault="00285DF8" w:rsidP="00285DF8">
            <w:pPr>
              <w:framePr w:w="1087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A052A" w:rsidRDefault="00FD492F">
      <w:pPr>
        <w:pStyle w:val="a5"/>
        <w:framePr w:w="10872" w:wrap="notBeside" w:vAnchor="text" w:hAnchor="text" w:xAlign="center" w:y="1"/>
        <w:shd w:val="clear" w:color="auto" w:fill="auto"/>
        <w:spacing w:line="240" w:lineRule="exact"/>
      </w:pPr>
      <w:r>
        <w:t>РЕШЕНИЕ ПРИНЯТО.</w:t>
      </w:r>
    </w:p>
    <w:p w:rsidR="006A052A" w:rsidRDefault="006A052A">
      <w:pPr>
        <w:framePr w:w="10872" w:wrap="notBeside" w:vAnchor="text" w:hAnchor="text" w:xAlign="center" w:y="1"/>
        <w:rPr>
          <w:sz w:val="2"/>
          <w:szCs w:val="2"/>
        </w:rPr>
      </w:pPr>
    </w:p>
    <w:p w:rsidR="006A052A" w:rsidRDefault="006A052A">
      <w:pPr>
        <w:rPr>
          <w:sz w:val="2"/>
          <w:szCs w:val="2"/>
        </w:rPr>
      </w:pPr>
    </w:p>
    <w:p w:rsidR="006A052A" w:rsidRDefault="00FD492F">
      <w:pPr>
        <w:pStyle w:val="30"/>
        <w:shd w:val="clear" w:color="auto" w:fill="auto"/>
        <w:spacing w:before="246" w:line="270" w:lineRule="exact"/>
        <w:ind w:left="80"/>
        <w:jc w:val="center"/>
      </w:pPr>
      <w:r>
        <w:t xml:space="preserve">. </w:t>
      </w:r>
      <w:r>
        <w:rPr>
          <w:rStyle w:val="31"/>
          <w:b/>
          <w:bCs/>
        </w:rPr>
        <w:t>Седьмой вопрос повестки дня:</w:t>
      </w:r>
    </w:p>
    <w:p w:rsidR="006A052A" w:rsidRDefault="00FD492F">
      <w:pPr>
        <w:pStyle w:val="20"/>
        <w:shd w:val="clear" w:color="auto" w:fill="auto"/>
        <w:spacing w:line="270" w:lineRule="exact"/>
        <w:ind w:left="500"/>
      </w:pPr>
      <w:r>
        <w:t>Определение места хранения документов общего собрания:</w:t>
      </w:r>
    </w:p>
    <w:p w:rsidR="006A052A" w:rsidRDefault="00FD492F">
      <w:pPr>
        <w:pStyle w:val="20"/>
        <w:shd w:val="clear" w:color="auto" w:fill="auto"/>
        <w:spacing w:line="270" w:lineRule="exact"/>
        <w:ind w:left="500"/>
      </w:pPr>
      <w:r>
        <w:rPr>
          <w:rStyle w:val="23"/>
        </w:rPr>
        <w:t>Формулировка решения;</w:t>
      </w:r>
      <w:r>
        <w:rPr>
          <w:rStyle w:val="21"/>
        </w:rPr>
        <w:t xml:space="preserve"> </w:t>
      </w:r>
      <w:r>
        <w:t>определить места хранения документов общего собрания:</w:t>
      </w:r>
    </w:p>
    <w:p w:rsidR="006A052A" w:rsidRDefault="00FD492F">
      <w:pPr>
        <w:pStyle w:val="20"/>
        <w:numPr>
          <w:ilvl w:val="0"/>
          <w:numId w:val="4"/>
        </w:numPr>
        <w:shd w:val="clear" w:color="auto" w:fill="auto"/>
        <w:tabs>
          <w:tab w:val="left" w:pos="855"/>
        </w:tabs>
        <w:spacing w:line="270" w:lineRule="exact"/>
        <w:ind w:left="500"/>
      </w:pPr>
      <w:proofErr w:type="spellStart"/>
      <w:r>
        <w:t>ый</w:t>
      </w:r>
      <w:proofErr w:type="spellEnd"/>
      <w:r>
        <w:t xml:space="preserve"> </w:t>
      </w:r>
      <w:proofErr w:type="gramStart"/>
      <w:r>
        <w:t>экземпляр-у</w:t>
      </w:r>
      <w:proofErr w:type="gramEnd"/>
      <w:r>
        <w:t xml:space="preserve"> председателя общего собрания Захарова А.А. (кв. 21);</w:t>
      </w:r>
    </w:p>
    <w:p w:rsidR="006A052A" w:rsidRDefault="00FD492F">
      <w:pPr>
        <w:pStyle w:val="20"/>
        <w:numPr>
          <w:ilvl w:val="0"/>
          <w:numId w:val="4"/>
        </w:numPr>
        <w:shd w:val="clear" w:color="auto" w:fill="auto"/>
        <w:tabs>
          <w:tab w:val="left" w:pos="880"/>
        </w:tabs>
        <w:spacing w:line="270" w:lineRule="exact"/>
        <w:ind w:left="500"/>
      </w:pPr>
      <w:proofErr w:type="gramStart"/>
      <w:r>
        <w:t>ой</w:t>
      </w:r>
      <w:proofErr w:type="gramEnd"/>
      <w:r>
        <w:t xml:space="preserve"> экземпляр - в выбранной управляющей компании.</w:t>
      </w:r>
    </w:p>
    <w:p w:rsidR="006A052A" w:rsidRDefault="00FD492F">
      <w:pPr>
        <w:pStyle w:val="30"/>
        <w:shd w:val="clear" w:color="auto" w:fill="auto"/>
        <w:spacing w:line="270" w:lineRule="exact"/>
        <w:ind w:left="500"/>
      </w:pPr>
      <w:r>
        <w:t>Результаты голосования:</w:t>
      </w:r>
    </w:p>
    <w:p w:rsidR="00C706E7" w:rsidRDefault="00C706E7">
      <w:pPr>
        <w:pStyle w:val="30"/>
        <w:shd w:val="clear" w:color="auto" w:fill="auto"/>
        <w:spacing w:line="270" w:lineRule="exact"/>
        <w:ind w:left="5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977"/>
        <w:gridCol w:w="3118"/>
        <w:gridCol w:w="2376"/>
      </w:tblGrid>
      <w:tr w:rsidR="006A052A">
        <w:trPr>
          <w:trHeight w:hRule="exact" w:val="400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6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Варианты голосования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68" w:wrap="notBeside" w:vAnchor="text" w:hAnchor="text" w:xAlign="center" w:y="1"/>
              <w:shd w:val="clear" w:color="auto" w:fill="auto"/>
              <w:spacing w:line="176" w:lineRule="exact"/>
              <w:jc w:val="center"/>
            </w:pPr>
            <w:r>
              <w:rPr>
                <w:rStyle w:val="28pt"/>
              </w:rPr>
              <w:t>Общая площадь, принадлежащая проголосовавшим собственникам, кв.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6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15pt"/>
              </w:rPr>
              <w:t>%</w:t>
            </w:r>
            <w:r>
              <w:rPr>
                <w:rStyle w:val="24"/>
              </w:rPr>
              <w:t xml:space="preserve"> </w:t>
            </w:r>
            <w:r>
              <w:rPr>
                <w:rStyle w:val="28pt"/>
              </w:rPr>
              <w:t>голосов от принявших участие собственников в собрании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68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Примечание</w:t>
            </w:r>
          </w:p>
        </w:tc>
      </w:tr>
      <w:tr w:rsidR="006A052A">
        <w:trPr>
          <w:trHeight w:hRule="exact" w:val="284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6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Default="00285DF8">
            <w:pPr>
              <w:pStyle w:val="20"/>
              <w:framePr w:w="1086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5650,6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Default="00285DF8" w:rsidP="00285DF8">
            <w:pPr>
              <w:pStyle w:val="20"/>
              <w:framePr w:w="10868" w:wrap="notBeside" w:vAnchor="text" w:hAnchor="text" w:xAlign="center" w:y="1"/>
              <w:shd w:val="clear" w:color="auto" w:fill="auto"/>
              <w:tabs>
                <w:tab w:val="left" w:leader="underscore" w:pos="1152"/>
              </w:tabs>
              <w:spacing w:line="300" w:lineRule="exact"/>
              <w:jc w:val="center"/>
            </w:pPr>
            <w:r>
              <w:t>96,2%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285DF8" w:rsidRDefault="00285DF8" w:rsidP="00285DF8">
            <w:pPr>
              <w:framePr w:w="1086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96,2%</w:t>
            </w:r>
          </w:p>
        </w:tc>
      </w:tr>
      <w:tr w:rsidR="006A052A">
        <w:trPr>
          <w:trHeight w:hRule="exact" w:val="277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6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ПРОТИВ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Default="00285DF8">
            <w:pPr>
              <w:pStyle w:val="20"/>
              <w:framePr w:w="10868" w:wrap="notBeside" w:vAnchor="text" w:hAnchor="text" w:xAlign="center" w:y="1"/>
              <w:shd w:val="clear" w:color="auto" w:fill="auto"/>
              <w:tabs>
                <w:tab w:val="left" w:leader="underscore" w:pos="1123"/>
              </w:tabs>
              <w:spacing w:line="260" w:lineRule="exact"/>
            </w:pPr>
            <w:r>
              <w:t xml:space="preserve">                     91,8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Pr="00285DF8" w:rsidRDefault="00285DF8" w:rsidP="00285DF8">
            <w:pPr>
              <w:framePr w:w="1086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85DF8">
              <w:rPr>
                <w:rFonts w:ascii="Times New Roman" w:hAnsi="Times New Roman" w:cs="Times New Roman"/>
              </w:rPr>
              <w:t>1,6%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285DF8" w:rsidRDefault="00285DF8" w:rsidP="00285DF8">
            <w:pPr>
              <w:framePr w:w="1086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1,6%</w:t>
            </w:r>
          </w:p>
        </w:tc>
      </w:tr>
      <w:tr w:rsidR="006A052A">
        <w:trPr>
          <w:trHeight w:hRule="exact" w:val="281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6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ВОЗДЕРЖАЛСЯ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285DF8">
            <w:pPr>
              <w:pStyle w:val="20"/>
              <w:framePr w:w="10868" w:wrap="notBeside" w:vAnchor="text" w:hAnchor="text" w:xAlign="center" w:y="1"/>
              <w:shd w:val="clear" w:color="auto" w:fill="auto"/>
              <w:tabs>
                <w:tab w:val="left" w:leader="underscore" w:pos="1084"/>
              </w:tabs>
              <w:spacing w:line="240" w:lineRule="exact"/>
            </w:pPr>
            <w:r>
              <w:t xml:space="preserve">                    130,2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Pr="00285DF8" w:rsidRDefault="00285DF8" w:rsidP="00285DF8">
            <w:pPr>
              <w:pStyle w:val="20"/>
              <w:framePr w:w="1086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2,2%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285DF8" w:rsidRDefault="00285DF8" w:rsidP="00285DF8">
            <w:pPr>
              <w:framePr w:w="1086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2,2%</w:t>
            </w:r>
          </w:p>
        </w:tc>
      </w:tr>
      <w:tr w:rsidR="006A052A" w:rsidTr="00285DF8">
        <w:trPr>
          <w:trHeight w:hRule="exact" w:val="464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68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2A" w:rsidRDefault="00285DF8">
            <w:pPr>
              <w:pStyle w:val="20"/>
              <w:framePr w:w="10868" w:wrap="notBeside" w:vAnchor="text" w:hAnchor="text" w:xAlign="center" w:y="1"/>
              <w:shd w:val="clear" w:color="auto" w:fill="auto"/>
              <w:spacing w:line="400" w:lineRule="exact"/>
              <w:jc w:val="center"/>
            </w:pPr>
            <w:r>
              <w:t>5872,6</w:t>
            </w:r>
          </w:p>
          <w:p w:rsidR="00285DF8" w:rsidRDefault="00285DF8">
            <w:pPr>
              <w:pStyle w:val="20"/>
              <w:framePr w:w="10868" w:wrap="notBeside" w:vAnchor="text" w:hAnchor="text" w:xAlign="center" w:y="1"/>
              <w:shd w:val="clear" w:color="auto" w:fill="auto"/>
              <w:spacing w:line="400" w:lineRule="exact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2A" w:rsidRPr="00285DF8" w:rsidRDefault="00285DF8" w:rsidP="00285DF8">
            <w:pPr>
              <w:pStyle w:val="20"/>
              <w:framePr w:w="10868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100%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285DF8" w:rsidRDefault="00285DF8" w:rsidP="00285DF8">
            <w:pPr>
              <w:framePr w:w="1086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6A052A" w:rsidRDefault="00FD492F">
      <w:pPr>
        <w:pStyle w:val="a5"/>
        <w:framePr w:w="10868" w:wrap="notBeside" w:vAnchor="text" w:hAnchor="text" w:xAlign="center" w:y="1"/>
        <w:shd w:val="clear" w:color="auto" w:fill="auto"/>
        <w:spacing w:line="240" w:lineRule="exact"/>
      </w:pPr>
      <w:r>
        <w:t>РЕШЕНИЕ ПРИНЯТО.</w:t>
      </w:r>
    </w:p>
    <w:p w:rsidR="006A052A" w:rsidRDefault="006A052A">
      <w:pPr>
        <w:framePr w:w="10868" w:wrap="notBeside" w:vAnchor="text" w:hAnchor="text" w:xAlign="center" w:y="1"/>
        <w:rPr>
          <w:sz w:val="2"/>
          <w:szCs w:val="2"/>
        </w:rPr>
      </w:pPr>
    </w:p>
    <w:p w:rsidR="006A052A" w:rsidRDefault="00FD492F">
      <w:pPr>
        <w:rPr>
          <w:sz w:val="2"/>
          <w:szCs w:val="2"/>
        </w:rPr>
      </w:pPr>
      <w:r>
        <w:br w:type="page"/>
      </w:r>
    </w:p>
    <w:p w:rsidR="006A052A" w:rsidRDefault="00FD492F">
      <w:pPr>
        <w:pStyle w:val="70"/>
        <w:keepNext/>
        <w:keepLines/>
        <w:shd w:val="clear" w:color="auto" w:fill="auto"/>
      </w:pPr>
      <w:bookmarkStart w:id="8" w:name="bookmark14"/>
      <w:r>
        <w:rPr>
          <w:rStyle w:val="71"/>
          <w:b/>
          <w:bCs/>
        </w:rPr>
        <w:lastRenderedPageBreak/>
        <w:t>Восьмой вопрос повестки дня:</w:t>
      </w:r>
      <w:bookmarkEnd w:id="8"/>
    </w:p>
    <w:p w:rsidR="006A052A" w:rsidRDefault="00FD492F">
      <w:pPr>
        <w:pStyle w:val="20"/>
        <w:shd w:val="clear" w:color="auto" w:fill="auto"/>
        <w:spacing w:line="274" w:lineRule="exact"/>
        <w:ind w:firstLine="460"/>
        <w:jc w:val="left"/>
      </w:pPr>
      <w:r>
        <w:t>Определение способа доведения до сведений собственников помещений в МКД о проведении общего собрания и итогов голосования:</w:t>
      </w:r>
    </w:p>
    <w:p w:rsidR="00C706E7" w:rsidRDefault="00FD492F">
      <w:pPr>
        <w:pStyle w:val="20"/>
        <w:shd w:val="clear" w:color="auto" w:fill="auto"/>
        <w:spacing w:line="274" w:lineRule="exact"/>
        <w:ind w:firstLine="460"/>
        <w:jc w:val="left"/>
      </w:pPr>
      <w:r>
        <w:rPr>
          <w:rStyle w:val="23"/>
        </w:rPr>
        <w:t>Формулировка решения:</w:t>
      </w:r>
      <w:r>
        <w:rPr>
          <w:rStyle w:val="21"/>
        </w:rPr>
        <w:t xml:space="preserve"> </w:t>
      </w:r>
      <w:r>
        <w:t>определить способ доведения до сведений собственников помещений в МКД о проведении общего собрания и итогов голосования - путем вывешивания уведомлений.</w:t>
      </w:r>
    </w:p>
    <w:p w:rsidR="006A052A" w:rsidRDefault="00FD492F">
      <w:pPr>
        <w:pStyle w:val="20"/>
        <w:shd w:val="clear" w:color="auto" w:fill="auto"/>
        <w:spacing w:line="274" w:lineRule="exact"/>
        <w:ind w:firstLine="460"/>
        <w:jc w:val="left"/>
        <w:rPr>
          <w:rStyle w:val="23"/>
        </w:rPr>
      </w:pPr>
      <w:r>
        <w:t xml:space="preserve"> </w:t>
      </w:r>
      <w:r>
        <w:rPr>
          <w:rStyle w:val="23"/>
        </w:rPr>
        <w:t>Результаты голосования:</w:t>
      </w:r>
    </w:p>
    <w:p w:rsidR="00C706E7" w:rsidRDefault="00C706E7">
      <w:pPr>
        <w:pStyle w:val="20"/>
        <w:shd w:val="clear" w:color="auto" w:fill="auto"/>
        <w:spacing w:line="274" w:lineRule="exact"/>
        <w:ind w:firstLine="46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981"/>
        <w:gridCol w:w="3121"/>
        <w:gridCol w:w="2380"/>
      </w:tblGrid>
      <w:tr w:rsidR="006A052A">
        <w:trPr>
          <w:trHeight w:hRule="exact" w:val="403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7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Варианты голосования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9"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rPr>
                <w:rStyle w:val="28pt0"/>
              </w:rPr>
              <w:t>Общая площадь, принадлежащая проголосовавшим собственникам, кв. м.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9" w:wrap="notBeside" w:vAnchor="text" w:hAnchor="text" w:xAlign="center" w:y="1"/>
              <w:shd w:val="clear" w:color="auto" w:fill="auto"/>
              <w:spacing w:line="184" w:lineRule="exact"/>
              <w:jc w:val="center"/>
            </w:pPr>
            <w:r>
              <w:t xml:space="preserve">% </w:t>
            </w:r>
            <w:r>
              <w:rPr>
                <w:rStyle w:val="28pt0"/>
              </w:rPr>
              <w:t>голосов от принявших участие собственников в собрании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79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0"/>
              </w:rPr>
              <w:t>Примечание</w:t>
            </w:r>
          </w:p>
        </w:tc>
      </w:tr>
      <w:tr w:rsidR="006A052A" w:rsidTr="00285DF8">
        <w:trPr>
          <w:trHeight w:hRule="exact" w:val="462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t>ЗА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285DF8" w:rsidP="00285DF8">
            <w:pPr>
              <w:pStyle w:val="20"/>
              <w:framePr w:w="10879" w:wrap="notBeside" w:vAnchor="text" w:hAnchor="text" w:xAlign="center" w:y="1"/>
              <w:shd w:val="clear" w:color="auto" w:fill="auto"/>
              <w:spacing w:line="340" w:lineRule="exact"/>
              <w:jc w:val="center"/>
            </w:pPr>
            <w:r>
              <w:t>5708,9</w:t>
            </w:r>
          </w:p>
          <w:p w:rsidR="00285DF8" w:rsidRDefault="00285DF8" w:rsidP="00285DF8">
            <w:pPr>
              <w:pStyle w:val="20"/>
              <w:framePr w:w="10879" w:wrap="notBeside" w:vAnchor="text" w:hAnchor="text" w:xAlign="center" w:y="1"/>
              <w:shd w:val="clear" w:color="auto" w:fill="auto"/>
              <w:spacing w:line="340" w:lineRule="exact"/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285DF8" w:rsidP="00285DF8">
            <w:pPr>
              <w:pStyle w:val="20"/>
              <w:framePr w:w="10879" w:wrap="notBeside" w:vAnchor="text" w:hAnchor="text" w:xAlign="center" w:y="1"/>
              <w:shd w:val="clear" w:color="auto" w:fill="auto"/>
              <w:spacing w:line="340" w:lineRule="exact"/>
              <w:jc w:val="center"/>
            </w:pPr>
            <w:r>
              <w:t>97,2%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285DF8" w:rsidRDefault="00285DF8" w:rsidP="00285DF8">
            <w:pPr>
              <w:framePr w:w="108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85DF8">
              <w:rPr>
                <w:rFonts w:ascii="Times New Roman" w:hAnsi="Times New Roman" w:cs="Times New Roman"/>
              </w:rPr>
              <w:t>-</w:t>
            </w:r>
          </w:p>
        </w:tc>
      </w:tr>
      <w:tr w:rsidR="006A052A" w:rsidTr="00285DF8">
        <w:trPr>
          <w:trHeight w:hRule="exact" w:val="439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t>ПРОТИВ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285DF8" w:rsidP="00285DF8">
            <w:pPr>
              <w:pStyle w:val="20"/>
              <w:framePr w:w="10879" w:wrap="notBeside" w:vAnchor="text" w:hAnchor="text" w:xAlign="center" w:y="1"/>
              <w:shd w:val="clear" w:color="auto" w:fill="auto"/>
              <w:tabs>
                <w:tab w:val="left" w:leader="underscore" w:pos="1346"/>
              </w:tabs>
              <w:spacing w:line="340" w:lineRule="exact"/>
              <w:jc w:val="center"/>
            </w:pPr>
            <w:r>
              <w:t>40,0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285DF8" w:rsidP="00285DF8">
            <w:pPr>
              <w:pStyle w:val="20"/>
              <w:framePr w:w="1087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0,7%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285DF8" w:rsidRDefault="00285DF8" w:rsidP="00285DF8">
            <w:pPr>
              <w:framePr w:w="108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85DF8">
              <w:rPr>
                <w:rFonts w:ascii="Times New Roman" w:hAnsi="Times New Roman" w:cs="Times New Roman"/>
              </w:rPr>
              <w:t>-</w:t>
            </w:r>
          </w:p>
        </w:tc>
      </w:tr>
      <w:tr w:rsidR="006A052A" w:rsidTr="00285DF8">
        <w:trPr>
          <w:trHeight w:hRule="exact" w:val="405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FD492F">
            <w:pPr>
              <w:pStyle w:val="20"/>
              <w:framePr w:w="1087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t>ВОЗДЕРЖАЛСЯ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52A" w:rsidRPr="00285DF8" w:rsidRDefault="00285DF8" w:rsidP="00285DF8">
            <w:pPr>
              <w:framePr w:w="108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85DF8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052A" w:rsidRDefault="00285DF8" w:rsidP="00285DF8">
            <w:pPr>
              <w:pStyle w:val="20"/>
              <w:framePr w:w="10879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2,1%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285DF8" w:rsidRDefault="00285DF8" w:rsidP="00285DF8">
            <w:pPr>
              <w:framePr w:w="108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85DF8">
              <w:rPr>
                <w:rFonts w:ascii="Times New Roman" w:hAnsi="Times New Roman" w:cs="Times New Roman"/>
              </w:rPr>
              <w:t>-</w:t>
            </w:r>
          </w:p>
        </w:tc>
      </w:tr>
      <w:tr w:rsidR="006A052A" w:rsidTr="00285DF8">
        <w:trPr>
          <w:trHeight w:hRule="exact" w:val="408"/>
          <w:jc w:val="center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2A" w:rsidRDefault="00FD492F">
            <w:pPr>
              <w:pStyle w:val="20"/>
              <w:framePr w:w="10879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t>ИТОГО: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52A" w:rsidRDefault="00285DF8" w:rsidP="00285DF8">
            <w:pPr>
              <w:pStyle w:val="20"/>
              <w:framePr w:w="10879" w:wrap="notBeside" w:vAnchor="text" w:hAnchor="text" w:xAlign="center" w:y="1"/>
              <w:shd w:val="clear" w:color="auto" w:fill="auto"/>
              <w:spacing w:line="300" w:lineRule="exact"/>
              <w:jc w:val="center"/>
            </w:pPr>
            <w:r>
              <w:t>5872,6</w:t>
            </w:r>
          </w:p>
          <w:p w:rsidR="00285DF8" w:rsidRDefault="00285DF8" w:rsidP="00285DF8">
            <w:pPr>
              <w:pStyle w:val="20"/>
              <w:framePr w:w="10879" w:wrap="notBeside" w:vAnchor="text" w:hAnchor="text" w:xAlign="center" w:y="1"/>
              <w:shd w:val="clear" w:color="auto" w:fill="auto"/>
              <w:spacing w:line="300" w:lineRule="exact"/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DF8" w:rsidRDefault="00285DF8" w:rsidP="00285DF8">
            <w:pPr>
              <w:pStyle w:val="20"/>
              <w:framePr w:w="1087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t>100%</w:t>
            </w:r>
            <w:bookmarkStart w:id="9" w:name="_GoBack"/>
            <w:bookmarkEnd w:id="9"/>
          </w:p>
          <w:p w:rsidR="00285DF8" w:rsidRDefault="00285DF8" w:rsidP="00285DF8">
            <w:pPr>
              <w:pStyle w:val="20"/>
              <w:framePr w:w="10879" w:wrap="notBeside" w:vAnchor="text" w:hAnchor="text" w:xAlign="center" w:y="1"/>
              <w:shd w:val="clear" w:color="auto" w:fill="auto"/>
              <w:spacing w:line="230" w:lineRule="exact"/>
            </w:pPr>
          </w:p>
          <w:p w:rsidR="006A052A" w:rsidRDefault="00285DF8" w:rsidP="00285DF8">
            <w:pPr>
              <w:pStyle w:val="20"/>
              <w:framePr w:w="10879" w:wrap="notBeside" w:vAnchor="text" w:hAnchor="text" w:xAlign="center" w:y="1"/>
              <w:shd w:val="clear" w:color="auto" w:fill="auto"/>
              <w:spacing w:line="230" w:lineRule="exact"/>
            </w:pPr>
            <w:r>
              <w:t>100%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2A" w:rsidRPr="00285DF8" w:rsidRDefault="00285DF8" w:rsidP="00285DF8">
            <w:pPr>
              <w:framePr w:w="108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85DF8">
              <w:rPr>
                <w:rFonts w:ascii="Times New Roman" w:hAnsi="Times New Roman" w:cs="Times New Roman"/>
              </w:rPr>
              <w:t>-</w:t>
            </w:r>
          </w:p>
        </w:tc>
      </w:tr>
    </w:tbl>
    <w:p w:rsidR="006A052A" w:rsidRDefault="006A052A">
      <w:pPr>
        <w:framePr w:w="10879" w:wrap="notBeside" w:vAnchor="text" w:hAnchor="text" w:xAlign="center" w:y="1"/>
        <w:rPr>
          <w:sz w:val="2"/>
          <w:szCs w:val="2"/>
        </w:rPr>
      </w:pPr>
    </w:p>
    <w:p w:rsidR="006A052A" w:rsidRDefault="006A052A">
      <w:pPr>
        <w:rPr>
          <w:sz w:val="2"/>
          <w:szCs w:val="2"/>
        </w:rPr>
      </w:pPr>
    </w:p>
    <w:p w:rsidR="006A052A" w:rsidRDefault="00FD492F">
      <w:pPr>
        <w:pStyle w:val="70"/>
        <w:keepNext/>
        <w:keepLines/>
        <w:shd w:val="clear" w:color="auto" w:fill="auto"/>
        <w:spacing w:before="214" w:line="240" w:lineRule="exact"/>
      </w:pPr>
      <w:bookmarkStart w:id="10" w:name="bookmark15"/>
      <w:r>
        <w:t>РЕШЕНИЕ ПРИНЯТО.</w:t>
      </w:r>
      <w:bookmarkEnd w:id="10"/>
    </w:p>
    <w:p w:rsidR="006A052A" w:rsidRDefault="00187BFC" w:rsidP="00C706E7">
      <w:pPr>
        <w:pStyle w:val="20"/>
        <w:shd w:val="clear" w:color="auto" w:fill="auto"/>
        <w:spacing w:after="267" w:line="274" w:lineRule="exact"/>
      </w:pPr>
      <w:r>
        <w:rPr>
          <w:noProof/>
          <w:lang w:bidi="ar-SA"/>
        </w:rPr>
        <w:drawing>
          <wp:anchor distT="88900" distB="345440" distL="914400" distR="1435735" simplePos="0" relativeHeight="377487104" behindDoc="1" locked="0" layoutInCell="1" allowOverlap="1">
            <wp:simplePos x="0" y="0"/>
            <wp:positionH relativeFrom="margin">
              <wp:posOffset>2724785</wp:posOffset>
            </wp:positionH>
            <wp:positionV relativeFrom="paragraph">
              <wp:posOffset>-221615</wp:posOffset>
            </wp:positionV>
            <wp:extent cx="2755265" cy="1420495"/>
            <wp:effectExtent l="0" t="0" r="6985" b="8255"/>
            <wp:wrapSquare wrapText="left"/>
            <wp:docPr id="3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267335" distB="328930" distL="3843020" distR="63500" simplePos="0" relativeHeight="377487105" behindDoc="1" locked="0" layoutInCell="1" allowOverlap="1">
                <wp:simplePos x="0" y="0"/>
                <wp:positionH relativeFrom="margin">
                  <wp:posOffset>5653405</wp:posOffset>
                </wp:positionH>
                <wp:positionV relativeFrom="paragraph">
                  <wp:posOffset>-43815</wp:posOffset>
                </wp:positionV>
                <wp:extent cx="1259840" cy="1189355"/>
                <wp:effectExtent l="0" t="3810" r="1905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52A" w:rsidRDefault="00FD492F">
                            <w:pPr>
                              <w:pStyle w:val="20"/>
                              <w:shd w:val="clear" w:color="auto" w:fill="auto"/>
                              <w:spacing w:after="237" w:line="270" w:lineRule="exact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Захаров А.А. Мищенко Е.В.</w:t>
                            </w:r>
                          </w:p>
                          <w:p w:rsidR="006A052A" w:rsidRDefault="00FD492F">
                            <w:pPr>
                              <w:pStyle w:val="20"/>
                              <w:shd w:val="clear" w:color="auto" w:fill="auto"/>
                              <w:spacing w:line="274" w:lineRule="exact"/>
                              <w:jc w:val="righ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Лябина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Л.А. Захаров А.А. Голубева А.И.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Милашевский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А.В.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15pt;margin-top:-3.45pt;width:99.2pt;height:93.65pt;z-index:-125829375;visibility:visible;mso-wrap-style:square;mso-width-percent:0;mso-height-percent:0;mso-wrap-distance-left:302.6pt;mso-wrap-distance-top:21.05pt;mso-wrap-distance-right:5pt;mso-wrap-distance-bottom:25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7uqw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" filled="f" stroked="f">
                <v:textbox style="mso-fit-shape-to-text:t" inset="0,0,0,0">
                  <w:txbxContent>
                    <w:p w:rsidR="006A052A" w:rsidRDefault="00FD492F">
                      <w:pPr>
                        <w:pStyle w:val="20"/>
                        <w:shd w:val="clear" w:color="auto" w:fill="auto"/>
                        <w:spacing w:after="237" w:line="270" w:lineRule="exact"/>
                        <w:jc w:val="right"/>
                      </w:pPr>
                      <w:r>
                        <w:rPr>
                          <w:rStyle w:val="2Exact"/>
                        </w:rPr>
                        <w:t>Захаров А.А. Мищенко Е.В.</w:t>
                      </w:r>
                    </w:p>
                    <w:p w:rsidR="006A052A" w:rsidRDefault="00FD492F">
                      <w:pPr>
                        <w:pStyle w:val="20"/>
                        <w:shd w:val="clear" w:color="auto" w:fill="auto"/>
                        <w:spacing w:line="274" w:lineRule="exact"/>
                        <w:jc w:val="right"/>
                      </w:pPr>
                      <w:r>
                        <w:rPr>
                          <w:rStyle w:val="2Exact"/>
                        </w:rPr>
                        <w:t>Лябина Л.А. Захаров А.А. Голубева А.И. Милашевский А.В.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706E7">
        <w:t xml:space="preserve">Председатель </w:t>
      </w:r>
      <w:r w:rsidR="00FD492F">
        <w:t xml:space="preserve">собрания </w:t>
      </w:r>
      <w:r w:rsidR="00C706E7">
        <w:t xml:space="preserve">    </w:t>
      </w:r>
      <w:r w:rsidR="00FD492F">
        <w:t>Секретарь собрания</w:t>
      </w:r>
    </w:p>
    <w:p w:rsidR="006A052A" w:rsidRDefault="00FD492F">
      <w:pPr>
        <w:pStyle w:val="20"/>
        <w:shd w:val="clear" w:color="auto" w:fill="auto"/>
        <w:spacing w:line="240" w:lineRule="exact"/>
        <w:ind w:firstLine="460"/>
        <w:jc w:val="left"/>
      </w:pPr>
      <w:r>
        <w:t>Счетная комиссия:</w:t>
      </w: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187BFC">
      <w:pPr>
        <w:pStyle w:val="20"/>
        <w:shd w:val="clear" w:color="auto" w:fill="auto"/>
        <w:spacing w:line="240" w:lineRule="exact"/>
        <w:ind w:left="5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338455" distR="171450" simplePos="0" relativeHeight="377487106" behindDoc="1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247650</wp:posOffset>
                </wp:positionV>
                <wp:extent cx="6409690" cy="521335"/>
                <wp:effectExtent l="3810" t="0" r="0" b="254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52A" w:rsidRDefault="00C706E7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</w:t>
                            </w:r>
                            <w:r w:rsidR="00FD492F">
                              <w:rPr>
                                <w:rStyle w:val="2Exact"/>
                              </w:rPr>
                              <w:t>одсчет результатов данного голосования проходил в присутствии собственников помещений в МКД:</w:t>
                            </w:r>
                          </w:p>
                          <w:p w:rsidR="006A052A" w:rsidRDefault="006A052A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line="540" w:lineRule="exact"/>
                              <w:ind w:left="53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.8pt;margin-top:19.5pt;width:504.7pt;height:41.05pt;z-index:-125829374;visibility:visible;mso-wrap-style:square;mso-width-percent:0;mso-height-percent:0;mso-wrap-distance-left:26.65pt;mso-wrap-distance-top:0;mso-wrap-distance-right:13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OYrg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" filled="f" stroked="f">
                <v:textbox inset="0,0,0,0">
                  <w:txbxContent>
                    <w:p w:rsidR="006A052A" w:rsidRDefault="00C706E7">
                      <w:pPr>
                        <w:pStyle w:val="2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2Exact"/>
                        </w:rPr>
                        <w:t>П</w:t>
                      </w:r>
                      <w:r w:rsidR="00FD492F">
                        <w:rPr>
                          <w:rStyle w:val="2Exact"/>
                        </w:rPr>
                        <w:t>одсчет результатов данного голосования проходил в присутствии собственников помещений в МКД:</w:t>
                      </w:r>
                    </w:p>
                    <w:p w:rsidR="006A052A" w:rsidRDefault="006A052A">
                      <w:pPr>
                        <w:pStyle w:val="22"/>
                        <w:keepNext/>
                        <w:keepLines/>
                        <w:shd w:val="clear" w:color="auto" w:fill="auto"/>
                        <w:spacing w:line="540" w:lineRule="exact"/>
                        <w:ind w:left="534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706E7" w:rsidRDefault="00187BFC">
      <w:pPr>
        <w:pStyle w:val="20"/>
        <w:shd w:val="clear" w:color="auto" w:fill="auto"/>
        <w:spacing w:line="240" w:lineRule="exact"/>
        <w:ind w:left="520"/>
        <w:jc w:val="left"/>
      </w:pPr>
      <w:r>
        <w:rPr>
          <w:noProof/>
          <w:lang w:bidi="ar-SA"/>
        </w:rPr>
        <w:drawing>
          <wp:anchor distT="0" distB="0" distL="63500" distR="63500" simplePos="0" relativeHeight="377487111" behindDoc="1" locked="0" layoutInCell="1" allowOverlap="1">
            <wp:simplePos x="0" y="0"/>
            <wp:positionH relativeFrom="margin">
              <wp:posOffset>4309745</wp:posOffset>
            </wp:positionH>
            <wp:positionV relativeFrom="paragraph">
              <wp:posOffset>959485</wp:posOffset>
            </wp:positionV>
            <wp:extent cx="573405" cy="1114425"/>
            <wp:effectExtent l="0" t="0" r="0" b="9525"/>
            <wp:wrapTopAndBottom/>
            <wp:docPr id="9" name="Рисунок 9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C706E7" w:rsidRDefault="00C706E7">
      <w:pPr>
        <w:pStyle w:val="20"/>
        <w:shd w:val="clear" w:color="auto" w:fill="auto"/>
        <w:spacing w:line="240" w:lineRule="exact"/>
        <w:ind w:left="520"/>
        <w:jc w:val="left"/>
      </w:pPr>
    </w:p>
    <w:p w:rsidR="006A052A" w:rsidRDefault="00FD492F">
      <w:pPr>
        <w:pStyle w:val="20"/>
        <w:shd w:val="clear" w:color="auto" w:fill="auto"/>
        <w:spacing w:line="240" w:lineRule="exact"/>
        <w:ind w:left="520"/>
        <w:jc w:val="left"/>
      </w:pPr>
      <w:r>
        <w:t>Приложение:</w:t>
      </w:r>
    </w:p>
    <w:p w:rsidR="006A052A" w:rsidRDefault="00FD492F">
      <w:pPr>
        <w:pStyle w:val="20"/>
        <w:shd w:val="clear" w:color="auto" w:fill="auto"/>
        <w:spacing w:line="240" w:lineRule="exact"/>
        <w:ind w:left="520"/>
        <w:jc w:val="left"/>
      </w:pPr>
      <w:r>
        <w:t xml:space="preserve">- бюллетени заочного голосования (решений собственников помещений) в количестве </w:t>
      </w:r>
      <w:r w:rsidR="00C706E7">
        <w:rPr>
          <w:rStyle w:val="26"/>
        </w:rPr>
        <w:t>115 шт.</w:t>
      </w:r>
    </w:p>
    <w:sectPr w:rsidR="006A052A">
      <w:pgSz w:w="11900" w:h="16840"/>
      <w:pgMar w:top="451" w:right="338" w:bottom="853" w:left="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CD" w:rsidRDefault="004C66CD">
      <w:r>
        <w:separator/>
      </w:r>
    </w:p>
  </w:endnote>
  <w:endnote w:type="continuationSeparator" w:id="0">
    <w:p w:rsidR="004C66CD" w:rsidRDefault="004C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CD" w:rsidRDefault="004C66CD"/>
  </w:footnote>
  <w:footnote w:type="continuationSeparator" w:id="0">
    <w:p w:rsidR="004C66CD" w:rsidRDefault="004C66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6C0"/>
    <w:multiLevelType w:val="multilevel"/>
    <w:tmpl w:val="5B00729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81AD0"/>
    <w:multiLevelType w:val="multilevel"/>
    <w:tmpl w:val="B6126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AC501C"/>
    <w:multiLevelType w:val="multilevel"/>
    <w:tmpl w:val="1A941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AB3D07"/>
    <w:multiLevelType w:val="multilevel"/>
    <w:tmpl w:val="F70AECD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2A"/>
    <w:rsid w:val="00187BFC"/>
    <w:rsid w:val="00285DF8"/>
    <w:rsid w:val="00317745"/>
    <w:rsid w:val="004C66CD"/>
    <w:rsid w:val="005C59B3"/>
    <w:rsid w:val="006A052A"/>
    <w:rsid w:val="007339B1"/>
    <w:rsid w:val="009405B2"/>
    <w:rsid w:val="00A03827"/>
    <w:rsid w:val="00A56A1B"/>
    <w:rsid w:val="00BF4091"/>
    <w:rsid w:val="00C706E7"/>
    <w:rsid w:val="00CA0E5B"/>
    <w:rsid w:val="00DB3D65"/>
    <w:rsid w:val="00F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basedOn w:val="a0"/>
    <w:link w:val="22"/>
    <w:rPr>
      <w:rFonts w:ascii="Calibri" w:eastAsia="Calibri" w:hAnsi="Calibri" w:cs="Calibri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224ptExact">
    <w:name w:val="Заголовок №2 (2) + 4 pt;Не полужирный;Не курсив Exact"/>
    <w:basedOn w:val="22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4GaramondExact">
    <w:name w:val="Основной текст (4) + Garamond Exact"/>
    <w:basedOn w:val="4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CordiaUPC250Exact">
    <w:name w:val="Основной текст (4) + CordiaUPC;Масштаб 250% Exact"/>
    <w:basedOn w:val="4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8"/>
      <w:szCs w:val="8"/>
      <w:u w:val="none"/>
      <w:lang w:val="ru-RU" w:eastAsia="ru-RU" w:bidi="ru-RU"/>
    </w:rPr>
  </w:style>
  <w:style w:type="character" w:customStyle="1" w:styleId="4TimesNewRoman0ptExact">
    <w:name w:val="Основной текст (4) + Times New Roman;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TimesNewRoman0ptExact0">
    <w:name w:val="Основной текст (4) + Times New Roman;Интервал 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Calibri" w:eastAsia="Calibri" w:hAnsi="Calibri" w:cs="Calibri"/>
      <w:b/>
      <w:bCs/>
      <w:i/>
      <w:iCs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91ptExact">
    <w:name w:val="Основной текст (9) + Курсив;Интервал 1 pt Exact"/>
    <w:basedOn w:val="9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60ptExact">
    <w:name w:val="Основной текст (6) + 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42Exact">
    <w:name w:val="Заголовок №4 (2) Exact"/>
    <w:basedOn w:val="a0"/>
    <w:link w:val="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52Exact">
    <w:name w:val="Заголовок №5 (2) Exact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6Exact0">
    <w:name w:val="Заголовок №6 Exact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5pt">
    <w:name w:val="Заголовок №5 + 15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51">
    <w:name w:val="Заголовок №5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Заголовок №5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8pt">
    <w:name w:val="Основной текст (2) + 1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4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1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libri14pt">
    <w:name w:val="Основной текст (2) + Calibri;14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Calibri14pt-1pt">
    <w:name w:val="Основной текст (2) + Calibri;14 pt;Курсив;Интервал -1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20pt">
    <w:name w:val="Основной текст (2) + Constantia;20 pt;Курсив"/>
    <w:basedOn w:val="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Заголовок №7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7pt-2pt">
    <w:name w:val="Основной текст (2) + 17 pt;Полужирный;Интервал -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alibri115pt">
    <w:name w:val="Основной текст (2) + Calibri;11;5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5pt0pt">
    <w:name w:val="Основной текст (2) + 1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i/>
      <w:iCs/>
      <w:sz w:val="54"/>
      <w:szCs w:val="5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z w:val="8"/>
      <w:szCs w:val="8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i/>
      <w:iCs/>
      <w:sz w:val="54"/>
      <w:szCs w:val="54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42">
    <w:name w:val="Заголовок №4 (2)"/>
    <w:basedOn w:val="a"/>
    <w:link w:val="42Exact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52">
    <w:name w:val="Заголовок №5 (2)"/>
    <w:basedOn w:val="a"/>
    <w:link w:val="52Exact"/>
    <w:pPr>
      <w:shd w:val="clear" w:color="auto" w:fill="FFFFFF"/>
      <w:spacing w:before="120" w:line="0" w:lineRule="atLeast"/>
      <w:outlineLvl w:val="4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60">
    <w:name w:val="Заголовок №6"/>
    <w:basedOn w:val="a"/>
    <w:link w:val="6Exact0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274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line="274" w:lineRule="exact"/>
      <w:jc w:val="center"/>
      <w:outlineLvl w:val="6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Exact">
    <w:name w:val="Заголовок №2 (2) Exact"/>
    <w:basedOn w:val="a0"/>
    <w:link w:val="22"/>
    <w:rPr>
      <w:rFonts w:ascii="Calibri" w:eastAsia="Calibri" w:hAnsi="Calibri" w:cs="Calibri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224ptExact">
    <w:name w:val="Заголовок №2 (2) + 4 pt;Не полужирный;Не курсив Exact"/>
    <w:basedOn w:val="22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4GaramondExact">
    <w:name w:val="Основной текст (4) + Garamond Exact"/>
    <w:basedOn w:val="4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CordiaUPC250Exact">
    <w:name w:val="Основной текст (4) + CordiaUPC;Масштаб 250% Exact"/>
    <w:basedOn w:val="4Exact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250"/>
      <w:position w:val="0"/>
      <w:sz w:val="8"/>
      <w:szCs w:val="8"/>
      <w:u w:val="none"/>
      <w:lang w:val="ru-RU" w:eastAsia="ru-RU" w:bidi="ru-RU"/>
    </w:rPr>
  </w:style>
  <w:style w:type="character" w:customStyle="1" w:styleId="4TimesNewRoman0ptExact">
    <w:name w:val="Основной текст (4) + Times New Roman;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TimesNewRoman0ptExact0">
    <w:name w:val="Основной текст (4) + Times New Roman;Интервал 0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Calibri" w:eastAsia="Calibri" w:hAnsi="Calibri" w:cs="Calibri"/>
      <w:b/>
      <w:bCs/>
      <w:i/>
      <w:iCs/>
      <w:smallCaps w:val="0"/>
      <w:strike w:val="0"/>
      <w:sz w:val="54"/>
      <w:szCs w:val="54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91ptExact">
    <w:name w:val="Основной текст (9) + Курсив;Интервал 1 pt Exact"/>
    <w:basedOn w:val="9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60ptExact">
    <w:name w:val="Основной текст (6) + Интервал 0 pt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42Exact">
    <w:name w:val="Заголовок №4 (2) Exact"/>
    <w:basedOn w:val="a0"/>
    <w:link w:val="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52Exact">
    <w:name w:val="Заголовок №5 (2) Exact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6Exact0">
    <w:name w:val="Заголовок №6 Exact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5pt">
    <w:name w:val="Заголовок №5 + 15 pt;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51">
    <w:name w:val="Заголовок №5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Заголовок №5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8pt">
    <w:name w:val="Основной текст (2) + 1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4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1">
    <w:name w:val="Основной текст (2) + 13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libri14pt">
    <w:name w:val="Основной текст (2) + Calibri;14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Calibri14pt-1pt">
    <w:name w:val="Основной текст (2) + Calibri;14 pt;Курсив;Интервал -1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20pt">
    <w:name w:val="Основной текст (2) + Constantia;20 pt;Курсив"/>
    <w:basedOn w:val="2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">
    <w:name w:val="Заголовок №7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Заголовок №7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7pt-2pt">
    <w:name w:val="Основной текст (2) + 17 pt;Полужирный;Интервал -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alibri115pt">
    <w:name w:val="Основной текст (2) + Calibri;11;5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5pt0pt">
    <w:name w:val="Основной текст (2) + 1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i/>
      <w:iCs/>
      <w:sz w:val="54"/>
      <w:szCs w:val="5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sz w:val="8"/>
      <w:szCs w:val="8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Calibri" w:eastAsia="Calibri" w:hAnsi="Calibri" w:cs="Calibri"/>
      <w:b/>
      <w:bCs/>
      <w:i/>
      <w:iCs/>
      <w:sz w:val="54"/>
      <w:szCs w:val="54"/>
      <w:lang w:val="en-US" w:eastAsia="en-US" w:bidi="en-US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pacing w:val="-10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42">
    <w:name w:val="Заголовок №4 (2)"/>
    <w:basedOn w:val="a"/>
    <w:link w:val="42Exact"/>
    <w:pPr>
      <w:shd w:val="clear" w:color="auto" w:fill="FFFFFF"/>
      <w:spacing w:after="12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52">
    <w:name w:val="Заголовок №5 (2)"/>
    <w:basedOn w:val="a"/>
    <w:link w:val="52Exact"/>
    <w:pPr>
      <w:shd w:val="clear" w:color="auto" w:fill="FFFFFF"/>
      <w:spacing w:before="120" w:line="0" w:lineRule="atLeast"/>
      <w:outlineLvl w:val="4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customStyle="1" w:styleId="60">
    <w:name w:val="Заголовок №6"/>
    <w:basedOn w:val="a"/>
    <w:link w:val="6Exact0"/>
    <w:pPr>
      <w:shd w:val="clear" w:color="auto" w:fill="FFFFFF"/>
      <w:spacing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274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"/>
    <w:pPr>
      <w:shd w:val="clear" w:color="auto" w:fill="FFFFFF"/>
      <w:spacing w:line="274" w:lineRule="exact"/>
      <w:jc w:val="center"/>
      <w:outlineLvl w:val="6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2016-08-09T05:32:00Z</dcterms:created>
  <dcterms:modified xsi:type="dcterms:W3CDTF">2016-08-09T11:03:00Z</dcterms:modified>
</cp:coreProperties>
</file>